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8" w:rsidRDefault="004E0388" w:rsidP="00897A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6.5pt;height:55.5pt;visibility:visible">
            <v:imagedata r:id="rId5" o:title=""/>
          </v:shape>
        </w:pict>
      </w:r>
    </w:p>
    <w:p w:rsidR="004E0388" w:rsidRDefault="004E0388" w:rsidP="00897A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E0388" w:rsidRPr="00E83F85" w:rsidRDefault="004E0388" w:rsidP="00897A0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83F85">
        <w:rPr>
          <w:rFonts w:ascii="Times New Roman" w:hAnsi="Times New Roman"/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4E0388" w:rsidRPr="00E83F85" w:rsidRDefault="004E0388" w:rsidP="00897A0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E0388" w:rsidRPr="00E83F85" w:rsidRDefault="004E0388" w:rsidP="00897A0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E83F85">
        <w:rPr>
          <w:rFonts w:ascii="Times New Roman" w:hAnsi="Times New Roman"/>
          <w:b/>
          <w:sz w:val="32"/>
          <w:szCs w:val="32"/>
        </w:rPr>
        <w:t>ПОСТАНОВЛЕНИЕ</w:t>
      </w:r>
    </w:p>
    <w:p w:rsidR="004E0388" w:rsidRPr="00E83F85" w:rsidRDefault="004E0388" w:rsidP="00897A0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E0388" w:rsidRPr="009E32A8" w:rsidRDefault="004E0388" w:rsidP="00897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3F8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13.09.2017 г</w:t>
      </w:r>
      <w:r w:rsidRPr="00DB1222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DB1222">
        <w:rPr>
          <w:rFonts w:ascii="Times New Roman" w:hAnsi="Times New Roman"/>
          <w:b/>
          <w:sz w:val="28"/>
          <w:szCs w:val="28"/>
        </w:rPr>
        <w:t xml:space="preserve"> </w:t>
      </w:r>
      <w:r w:rsidRPr="009E32A8">
        <w:rPr>
          <w:rFonts w:ascii="Times New Roman" w:hAnsi="Times New Roman"/>
          <w:sz w:val="28"/>
          <w:szCs w:val="28"/>
        </w:rPr>
        <w:t>№ 89</w:t>
      </w:r>
    </w:p>
    <w:p w:rsidR="004E0388" w:rsidRDefault="004E0388" w:rsidP="00897A0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E0388" w:rsidRPr="009C4B94" w:rsidRDefault="004E0388" w:rsidP="00897A0A">
      <w:pPr>
        <w:pStyle w:val="NoSpacing"/>
        <w:jc w:val="center"/>
        <w:rPr>
          <w:rFonts w:ascii="Times New Roman" w:hAnsi="Times New Roman"/>
          <w:spacing w:val="-4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Новопетровская</w:t>
      </w:r>
    </w:p>
    <w:p w:rsidR="004E0388" w:rsidRDefault="004E0388" w:rsidP="00897A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E0388" w:rsidRPr="00D8179E" w:rsidRDefault="004E0388" w:rsidP="00E83F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Pr="00D8179E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Новопетровского</w:t>
        </w:r>
        <w:r w:rsidRPr="00D8179E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сельского поселения Павловского района от 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01</w:t>
        </w:r>
        <w:r w:rsidRPr="00D8179E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октября 2015 года № 1</w:t>
        </w:r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/>
          <w:b/>
          <w:sz w:val="28"/>
          <w:szCs w:val="28"/>
        </w:rPr>
        <w:t xml:space="preserve"> «Об утверждении а</w:t>
      </w:r>
      <w:r w:rsidRPr="00D8179E">
        <w:rPr>
          <w:rFonts w:ascii="Times New Roman" w:hAnsi="Times New Roman"/>
          <w:b/>
          <w:sz w:val="28"/>
          <w:szCs w:val="28"/>
        </w:rPr>
        <w:t>дминистративного регламента по предоставлению муниципальной услуги «</w:t>
      </w:r>
      <w:r w:rsidRPr="00D8179E">
        <w:rPr>
          <w:rFonts w:ascii="Times New Roman" w:hAnsi="Times New Roman"/>
          <w:b/>
          <w:kern w:val="2"/>
          <w:sz w:val="28"/>
          <w:szCs w:val="28"/>
        </w:rPr>
        <w:t xml:space="preserve">Присвоение (уточнение) адресов объектам недвижимого имущества </w:t>
      </w:r>
      <w:r>
        <w:rPr>
          <w:rFonts w:ascii="Times New Roman" w:hAnsi="Times New Roman"/>
          <w:b/>
          <w:kern w:val="2"/>
          <w:sz w:val="28"/>
          <w:szCs w:val="28"/>
        </w:rPr>
        <w:t>Новопетровского</w:t>
      </w:r>
      <w:r w:rsidRPr="00D8179E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Павловского района»</w:t>
      </w:r>
    </w:p>
    <w:p w:rsidR="004E0388" w:rsidRPr="009C4B94" w:rsidRDefault="004E0388" w:rsidP="009C4B94">
      <w:pPr>
        <w:pStyle w:val="NoSpacing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E0388" w:rsidRPr="009C4B94" w:rsidRDefault="004E0388" w:rsidP="009C4B9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27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94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6B3C17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6B3C17">
        <w:rPr>
          <w:rFonts w:ascii="Times New Roman" w:hAnsi="Times New Roman"/>
          <w:bCs/>
          <w:sz w:val="28"/>
          <w:szCs w:val="28"/>
        </w:rPr>
        <w:t xml:space="preserve"> Правительства РФ от 31.01.2017 N 147-р </w:t>
      </w:r>
      <w:r>
        <w:rPr>
          <w:rFonts w:ascii="Times New Roman" w:hAnsi="Times New Roman"/>
          <w:bCs/>
          <w:sz w:val="28"/>
          <w:szCs w:val="28"/>
        </w:rPr>
        <w:t>«</w:t>
      </w:r>
      <w:r w:rsidRPr="006B3C17">
        <w:rPr>
          <w:rFonts w:ascii="Times New Roman" w:hAnsi="Times New Roman"/>
          <w:bCs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9C4B94">
        <w:rPr>
          <w:rFonts w:ascii="Times New Roman" w:hAnsi="Times New Roman"/>
          <w:sz w:val="28"/>
          <w:szCs w:val="28"/>
        </w:rPr>
        <w:t>п о с т а н о в л я ю:</w:t>
      </w:r>
    </w:p>
    <w:p w:rsidR="004E0388" w:rsidRDefault="004E0388" w:rsidP="001022B4">
      <w:pPr>
        <w:pStyle w:val="NoSpacing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hyperlink r:id="rId7" w:history="1">
        <w:r w:rsidRPr="001022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администрации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Новопетровского</w:t>
        </w:r>
        <w:r w:rsidRPr="001022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поселения Павловского района 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01</w:t>
        </w:r>
        <w:r w:rsidRPr="001022B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2015 года № 1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1022B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1022B4">
        <w:rPr>
          <w:rFonts w:ascii="Times New Roman" w:hAnsi="Times New Roman"/>
          <w:kern w:val="2"/>
          <w:sz w:val="28"/>
          <w:szCs w:val="28"/>
        </w:rPr>
        <w:t xml:space="preserve">Присвоение (уточнение) адресов объектам недвижимого имущества </w:t>
      </w:r>
      <w:r>
        <w:rPr>
          <w:rFonts w:ascii="Times New Roman" w:hAnsi="Times New Roman"/>
          <w:kern w:val="2"/>
          <w:sz w:val="28"/>
          <w:szCs w:val="28"/>
        </w:rPr>
        <w:t>Новопетровского</w:t>
      </w:r>
      <w:r w:rsidRPr="001022B4">
        <w:rPr>
          <w:rFonts w:ascii="Times New Roman" w:hAnsi="Times New Roman"/>
          <w:kern w:val="2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/>
          <w:kern w:val="2"/>
          <w:sz w:val="28"/>
          <w:szCs w:val="28"/>
        </w:rPr>
        <w:t>, следующие изменения:</w:t>
      </w:r>
    </w:p>
    <w:p w:rsidR="004E0388" w:rsidRDefault="004E0388" w:rsidP="00102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D4EDE">
        <w:rPr>
          <w:rFonts w:ascii="Times New Roman" w:hAnsi="Times New Roman"/>
          <w:bCs/>
          <w:kern w:val="36"/>
          <w:sz w:val="28"/>
          <w:szCs w:val="28"/>
          <w:bdr w:val="none" w:sz="0" w:space="0" w:color="auto" w:frame="1"/>
        </w:rPr>
        <w:t>Раздел 2. Стандарт предоставления муниципальной услуги</w:t>
      </w:r>
      <w:r>
        <w:rPr>
          <w:rFonts w:ascii="Times New Roman" w:hAnsi="Times New Roman"/>
          <w:bCs/>
          <w:kern w:val="36"/>
          <w:sz w:val="28"/>
          <w:szCs w:val="28"/>
          <w:bdr w:val="none" w:sz="0" w:space="0" w:color="auto" w:frame="1"/>
        </w:rPr>
        <w:t xml:space="preserve">, пункт </w:t>
      </w:r>
      <w:r w:rsidRPr="00151D1A">
        <w:rPr>
          <w:rFonts w:ascii="Times New Roman" w:hAnsi="Times New Roman"/>
          <w:sz w:val="28"/>
          <w:szCs w:val="28"/>
          <w:bdr w:val="none" w:sz="0" w:space="0" w:color="auto" w:frame="1"/>
        </w:rPr>
        <w:t>2.4.1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изложить в новой редакции: «</w:t>
      </w:r>
      <w:r w:rsidRPr="00151D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Pr="00151D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календарных дней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</w:p>
    <w:p w:rsidR="004E0388" w:rsidRPr="00151D1A" w:rsidRDefault="004E0388" w:rsidP="00991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DE">
        <w:rPr>
          <w:rFonts w:ascii="Times New Roman" w:hAnsi="Times New Roman"/>
          <w:bCs/>
          <w:sz w:val="28"/>
          <w:szCs w:val="28"/>
        </w:rPr>
        <w:t>Раздел 3. Состав, последовательность и сроки выполнения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4EDE">
        <w:rPr>
          <w:rFonts w:ascii="Times New Roman" w:hAnsi="Times New Roman"/>
          <w:bCs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4EDE">
        <w:rPr>
          <w:rFonts w:ascii="Times New Roman" w:hAnsi="Times New Roman"/>
          <w:bCs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4EDE">
        <w:rPr>
          <w:rFonts w:ascii="Times New Roman" w:hAnsi="Times New Roman"/>
          <w:bCs/>
          <w:sz w:val="28"/>
          <w:szCs w:val="28"/>
        </w:rPr>
        <w:t>административных процедур (действий) электронной форме</w:t>
      </w:r>
      <w:r>
        <w:rPr>
          <w:rFonts w:ascii="Times New Roman" w:hAnsi="Times New Roman"/>
          <w:bCs/>
          <w:sz w:val="28"/>
          <w:szCs w:val="28"/>
        </w:rPr>
        <w:t xml:space="preserve">, пункт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3.2.2.12 изложить в новой редакции: «</w:t>
      </w:r>
      <w:r w:rsidRPr="00151D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Срок выполнения данной административной процедуры 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Pr="00151D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календарных дней со дня получения документов, необходимых для получения муниципальной услуги.</w:t>
      </w:r>
    </w:p>
    <w:p w:rsidR="004E0388" w:rsidRPr="006B3C17" w:rsidRDefault="004E0388" w:rsidP="00E83F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2.</w:t>
      </w:r>
      <w:r w:rsidRPr="00151D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Разместить настоящее постановление на официальном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сайт</w:t>
      </w:r>
      <w:r w:rsidRPr="00151D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Новопетровского</w:t>
      </w:r>
      <w:r w:rsidRPr="00151D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Павловского района в сети </w:t>
      </w:r>
      <w:r w:rsidRPr="00151D1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Интернет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E0388" w:rsidRPr="006B3C17" w:rsidRDefault="004E0388" w:rsidP="00E83F85">
      <w:pPr>
        <w:pStyle w:val="ListParagraph"/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3.</w:t>
      </w:r>
      <w:r w:rsidRPr="006B3C17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4E0388" w:rsidRPr="009C4B94" w:rsidRDefault="004E0388" w:rsidP="00E83F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4.</w:t>
      </w:r>
      <w:r w:rsidRPr="006B3C17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Постановление вступает в силу со дня его обнародования.</w:t>
      </w:r>
    </w:p>
    <w:p w:rsidR="004E0388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0388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0388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0388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4E0388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Новопетровского сельского поселения </w:t>
      </w:r>
    </w:p>
    <w:p w:rsidR="004E0388" w:rsidRPr="009C4B94" w:rsidRDefault="004E0388" w:rsidP="00843CE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Е.А.Бессонов</w:t>
      </w:r>
    </w:p>
    <w:p w:rsidR="004E0388" w:rsidRPr="009C4B94" w:rsidRDefault="004E0388" w:rsidP="009C4B9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388" w:rsidRPr="009C4B94" w:rsidRDefault="004E0388" w:rsidP="009C4B9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0388" w:rsidRPr="009C4B94" w:rsidSect="00897A0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337D86"/>
    <w:multiLevelType w:val="hybridMultilevel"/>
    <w:tmpl w:val="CEECCE74"/>
    <w:lvl w:ilvl="0" w:tplc="B50035C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9E"/>
    <w:rsid w:val="00051187"/>
    <w:rsid w:val="0007107E"/>
    <w:rsid w:val="00085B37"/>
    <w:rsid w:val="000A4745"/>
    <w:rsid w:val="000B43F5"/>
    <w:rsid w:val="000B5CCF"/>
    <w:rsid w:val="000C6297"/>
    <w:rsid w:val="000E6079"/>
    <w:rsid w:val="000E6CFA"/>
    <w:rsid w:val="001022B4"/>
    <w:rsid w:val="00124915"/>
    <w:rsid w:val="00151D1A"/>
    <w:rsid w:val="00193C80"/>
    <w:rsid w:val="001A3F6A"/>
    <w:rsid w:val="001B649E"/>
    <w:rsid w:val="001D4EDE"/>
    <w:rsid w:val="002365A8"/>
    <w:rsid w:val="002C1730"/>
    <w:rsid w:val="002F469A"/>
    <w:rsid w:val="003056AE"/>
    <w:rsid w:val="0034555B"/>
    <w:rsid w:val="003534C9"/>
    <w:rsid w:val="00374B2A"/>
    <w:rsid w:val="003E111A"/>
    <w:rsid w:val="003F3D09"/>
    <w:rsid w:val="00402791"/>
    <w:rsid w:val="00417DFC"/>
    <w:rsid w:val="0044556C"/>
    <w:rsid w:val="00495C0C"/>
    <w:rsid w:val="004A1C07"/>
    <w:rsid w:val="004B0CC6"/>
    <w:rsid w:val="004C4D83"/>
    <w:rsid w:val="004E0388"/>
    <w:rsid w:val="00552C5B"/>
    <w:rsid w:val="00557F9E"/>
    <w:rsid w:val="005809B3"/>
    <w:rsid w:val="00583E1B"/>
    <w:rsid w:val="005C08AD"/>
    <w:rsid w:val="005F4156"/>
    <w:rsid w:val="006066BC"/>
    <w:rsid w:val="00611607"/>
    <w:rsid w:val="00692B0E"/>
    <w:rsid w:val="006A6EC9"/>
    <w:rsid w:val="006B3C17"/>
    <w:rsid w:val="00750642"/>
    <w:rsid w:val="0077617E"/>
    <w:rsid w:val="00781DE6"/>
    <w:rsid w:val="007B4999"/>
    <w:rsid w:val="007C509B"/>
    <w:rsid w:val="007D1FD6"/>
    <w:rsid w:val="007D771D"/>
    <w:rsid w:val="007E4BCE"/>
    <w:rsid w:val="007E5A75"/>
    <w:rsid w:val="007F7C46"/>
    <w:rsid w:val="00822B31"/>
    <w:rsid w:val="00843CEA"/>
    <w:rsid w:val="008467C3"/>
    <w:rsid w:val="00871742"/>
    <w:rsid w:val="00886908"/>
    <w:rsid w:val="00897A0A"/>
    <w:rsid w:val="008F1914"/>
    <w:rsid w:val="00950320"/>
    <w:rsid w:val="0095743A"/>
    <w:rsid w:val="00991F62"/>
    <w:rsid w:val="009B26DA"/>
    <w:rsid w:val="009C38A5"/>
    <w:rsid w:val="009C44DD"/>
    <w:rsid w:val="009C4B94"/>
    <w:rsid w:val="009D398E"/>
    <w:rsid w:val="009E32A8"/>
    <w:rsid w:val="00A34549"/>
    <w:rsid w:val="00A76EF6"/>
    <w:rsid w:val="00A93322"/>
    <w:rsid w:val="00B20239"/>
    <w:rsid w:val="00B96277"/>
    <w:rsid w:val="00BE1F62"/>
    <w:rsid w:val="00BF3CB1"/>
    <w:rsid w:val="00C15D99"/>
    <w:rsid w:val="00C173BA"/>
    <w:rsid w:val="00C3781C"/>
    <w:rsid w:val="00C42095"/>
    <w:rsid w:val="00C94BE7"/>
    <w:rsid w:val="00CC3039"/>
    <w:rsid w:val="00CD0EDA"/>
    <w:rsid w:val="00CD1984"/>
    <w:rsid w:val="00D11522"/>
    <w:rsid w:val="00D12E42"/>
    <w:rsid w:val="00D20E4C"/>
    <w:rsid w:val="00D8179E"/>
    <w:rsid w:val="00DB1222"/>
    <w:rsid w:val="00DB43ED"/>
    <w:rsid w:val="00DD7AD5"/>
    <w:rsid w:val="00E15D3B"/>
    <w:rsid w:val="00E50EF0"/>
    <w:rsid w:val="00E7099A"/>
    <w:rsid w:val="00E77C0C"/>
    <w:rsid w:val="00E83F85"/>
    <w:rsid w:val="00EB3253"/>
    <w:rsid w:val="00EF7888"/>
    <w:rsid w:val="00F138E2"/>
    <w:rsid w:val="00FB7607"/>
    <w:rsid w:val="00FC7189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DF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F6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039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7DF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1F62"/>
    <w:rPr>
      <w:rFonts w:ascii="Calibri" w:hAnsi="Calibri" w:cs="Times New Roman"/>
      <w:b/>
      <w:bCs/>
      <w:sz w:val="28"/>
      <w:szCs w:val="28"/>
      <w:lang w:eastAsia="en-US"/>
    </w:rPr>
  </w:style>
  <w:style w:type="paragraph" w:styleId="List2">
    <w:name w:val="List 2"/>
    <w:basedOn w:val="Normal"/>
    <w:uiPriority w:val="99"/>
    <w:semiHidden/>
    <w:rsid w:val="001B649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1B649E"/>
    <w:pPr>
      <w:spacing w:after="0" w:line="240" w:lineRule="auto"/>
      <w:jc w:val="center"/>
    </w:pPr>
    <w:rPr>
      <w:rFonts w:ascii="Arial" w:hAnsi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649E"/>
    <w:rPr>
      <w:rFonts w:ascii="Arial" w:hAnsi="Arial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1B649E"/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1B649E"/>
    <w:rPr>
      <w:rFonts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67C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467C3"/>
    <w:rPr>
      <w:rFonts w:cs="Times New Roman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5F4156"/>
    <w:rPr>
      <w:rFonts w:ascii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sz w:val="23"/>
      <w:szCs w:val="23"/>
    </w:rPr>
  </w:style>
  <w:style w:type="paragraph" w:customStyle="1" w:styleId="Default">
    <w:name w:val="Default"/>
    <w:uiPriority w:val="99"/>
    <w:rsid w:val="00E15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марк список 1"/>
    <w:basedOn w:val="Normal"/>
    <w:uiPriority w:val="99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E15D3B"/>
  </w:style>
  <w:style w:type="paragraph" w:styleId="ListParagraph">
    <w:name w:val="List Paragraph"/>
    <w:basedOn w:val="Normal"/>
    <w:uiPriority w:val="99"/>
    <w:qFormat/>
    <w:rsid w:val="006B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522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13</cp:revision>
  <cp:lastPrinted>2017-09-13T05:04:00Z</cp:lastPrinted>
  <dcterms:created xsi:type="dcterms:W3CDTF">2017-08-30T11:43:00Z</dcterms:created>
  <dcterms:modified xsi:type="dcterms:W3CDTF">2017-09-13T05:46:00Z</dcterms:modified>
</cp:coreProperties>
</file>