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08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.04.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2025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38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bookmarkStart w:id="0" w:name="_GoBack"/>
      <w:r>
        <w:rPr>
          <w:b/>
          <w:bCs/>
        </w:rPr>
        <w:t>О присвоении адреса земельному участку</w:t>
      </w:r>
      <w:bookmarkEnd w:id="0"/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>земельному участку с кадастровым номером 23:24:03020</w:t>
      </w:r>
      <w:r>
        <w:rPr>
          <w:rFonts w:hint="default"/>
          <w:lang w:val="ru-RU"/>
        </w:rPr>
        <w:t>29</w:t>
      </w:r>
      <w:r>
        <w:t>:</w:t>
      </w:r>
      <w:r>
        <w:rPr>
          <w:rFonts w:hint="default"/>
          <w:lang w:val="ru-RU"/>
        </w:rPr>
        <w:t>5</w:t>
      </w:r>
      <w:r>
        <w:t xml:space="preserve"> площадью </w:t>
      </w:r>
      <w:r>
        <w:rPr>
          <w:rFonts w:hint="default"/>
          <w:lang w:val="ru-RU"/>
        </w:rPr>
        <w:t>3219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2А</w:t>
      </w:r>
      <w:r>
        <w:t>;</w:t>
      </w:r>
    </w:p>
    <w:p w14:paraId="0A9CEC9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29</w:t>
      </w:r>
      <w:r>
        <w:t>:</w:t>
      </w:r>
      <w:r>
        <w:rPr>
          <w:rFonts w:hint="default"/>
          <w:lang w:val="ru-RU"/>
        </w:rPr>
        <w:t>6</w:t>
      </w:r>
      <w:r>
        <w:t xml:space="preserve"> площадью </w:t>
      </w:r>
      <w:r>
        <w:rPr>
          <w:rFonts w:hint="default"/>
          <w:lang w:val="ru-RU"/>
        </w:rPr>
        <w:t>3800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2</w:t>
      </w:r>
      <w:r>
        <w:t>;</w:t>
      </w:r>
    </w:p>
    <w:p w14:paraId="38C7A36F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37</w:t>
      </w:r>
      <w:r>
        <w:t>:</w:t>
      </w:r>
      <w:r>
        <w:rPr>
          <w:rFonts w:hint="default"/>
          <w:lang w:val="ru-RU"/>
        </w:rPr>
        <w:t>2</w:t>
      </w:r>
      <w:r>
        <w:t xml:space="preserve"> площадью </w:t>
      </w:r>
      <w:r>
        <w:rPr>
          <w:rFonts w:hint="default"/>
          <w:lang w:val="ru-RU"/>
        </w:rPr>
        <w:t>2374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3А</w:t>
      </w:r>
      <w:r>
        <w:t>;</w:t>
      </w:r>
    </w:p>
    <w:p w14:paraId="339CDCB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 xml:space="preserve">  земельному участку с кадастровым номером 23:24:03020</w:t>
      </w:r>
      <w:r>
        <w:rPr>
          <w:rFonts w:hint="default"/>
          <w:lang w:val="ru-RU"/>
        </w:rPr>
        <w:t>37</w:t>
      </w:r>
      <w:r>
        <w:t>:1</w:t>
      </w:r>
      <w:r>
        <w:rPr>
          <w:rFonts w:hint="default"/>
          <w:lang w:val="ru-RU"/>
        </w:rPr>
        <w:t>7</w:t>
      </w:r>
      <w:r>
        <w:t xml:space="preserve"> площадью </w:t>
      </w:r>
      <w:r>
        <w:rPr>
          <w:rFonts w:hint="default"/>
          <w:lang w:val="ru-RU"/>
        </w:rPr>
        <w:t>2886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 xml:space="preserve">, з/у </w:t>
      </w:r>
      <w:r>
        <w:rPr>
          <w:rFonts w:hint="default"/>
          <w:lang w:val="ru-RU"/>
        </w:rPr>
        <w:t>5А</w:t>
      </w:r>
      <w:r>
        <w:t>;</w:t>
      </w:r>
    </w:p>
    <w:p w14:paraId="4ED7723A">
      <w:pPr>
        <w:pStyle w:val="4"/>
        <w:numPr>
          <w:ilvl w:val="0"/>
          <w:numId w:val="3"/>
        </w:numPr>
        <w:tabs>
          <w:tab w:val="left" w:pos="216"/>
        </w:tabs>
        <w:jc w:val="both"/>
        <w:rPr>
          <w:highlight w:val="none"/>
        </w:rPr>
      </w:pPr>
      <w:r>
        <w:rPr>
          <w:highlight w:val="none"/>
        </w:rPr>
        <w:t xml:space="preserve">    земельному участку с кадастровым номером 23:24:03020</w:t>
      </w:r>
      <w:r>
        <w:rPr>
          <w:rFonts w:hint="default"/>
          <w:highlight w:val="none"/>
          <w:lang w:val="ru-RU"/>
        </w:rPr>
        <w:t>39</w:t>
      </w:r>
      <w:r>
        <w:rPr>
          <w:highlight w:val="none"/>
        </w:rPr>
        <w:t xml:space="preserve">:8 площадью </w:t>
      </w:r>
      <w:r>
        <w:rPr>
          <w:rFonts w:hint="default"/>
          <w:highlight w:val="none"/>
          <w:lang w:val="ru-RU"/>
        </w:rPr>
        <w:t>50</w:t>
      </w:r>
      <w:r>
        <w:rPr>
          <w:highlight w:val="none"/>
        </w:rPr>
        <w:t>00 кв.м расположенному на улице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  <w:lang w:val="ru-RU"/>
        </w:rPr>
        <w:t>Баумана</w:t>
      </w:r>
      <w:r>
        <w:rPr>
          <w:highlight w:val="none"/>
        </w:rPr>
        <w:t xml:space="preserve">, з/у </w:t>
      </w:r>
      <w:r>
        <w:rPr>
          <w:rFonts w:hint="default"/>
          <w:highlight w:val="none"/>
          <w:lang w:val="ru-RU"/>
        </w:rPr>
        <w:t>27А</w:t>
      </w:r>
      <w:r>
        <w:rPr>
          <w:highlight w:val="none"/>
        </w:rPr>
        <w:t>;</w:t>
      </w:r>
    </w:p>
    <w:p w14:paraId="3B51FB67">
      <w:pPr>
        <w:pStyle w:val="4"/>
        <w:numPr>
          <w:ilvl w:val="0"/>
          <w:numId w:val="4"/>
        </w:numPr>
        <w:tabs>
          <w:tab w:val="left" w:pos="240"/>
        </w:tabs>
        <w:jc w:val="both"/>
      </w:pP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4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nsid w:val="F0916C21"/>
    <w:multiLevelType w:val="singleLevel"/>
    <w:tmpl w:val="F0916C21"/>
    <w:lvl w:ilvl="0" w:tentative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AD91605"/>
    <w:rsid w:val="1D493124"/>
    <w:rsid w:val="27F56A92"/>
    <w:rsid w:val="396B2A60"/>
    <w:rsid w:val="41F7740F"/>
    <w:rsid w:val="539037F2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25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2025-04-09T09:41:13Z</cp:lastPrinted>
  <dcterms:modified xsi:type="dcterms:W3CDTF">2025-04-09T09:41:27Z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38DE58E49BFA4F508CAA7D7E155055EB_12</vt:lpwstr>
  </property>
</Properties>
</file>