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10.04.2025г.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</w:t>
      </w:r>
      <w:bookmarkStart w:id="0" w:name="_GoBack"/>
      <w:bookmarkEnd w:id="0"/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№ 44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4DBD9DBA">
      <w:pPr>
        <w:pStyle w:val="4"/>
        <w:spacing w:after="320"/>
        <w:jc w:val="center"/>
        <w:rPr>
          <w:b/>
          <w:bCs/>
        </w:rPr>
      </w:pPr>
    </w:p>
    <w:p w14:paraId="4AAF8897">
      <w:pPr>
        <w:pStyle w:val="4"/>
        <w:spacing w:after="320"/>
        <w:jc w:val="center"/>
      </w:pPr>
      <w:r>
        <w:rPr>
          <w:b/>
          <w:bCs/>
        </w:rPr>
        <w:t>О присвоении адреса земельному участку</w:t>
      </w:r>
    </w:p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3077E0C4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>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30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33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1137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Ленина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Ленина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9А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49C2A588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>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025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5917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Ленина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Ленина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38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4EA20E0D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</w:t>
      </w:r>
      <w:r>
        <w:rPr>
          <w:rFonts w:hint="default" w:ascii="Times New Roman" w:hAnsi="Times New Roman" w:cs="Times New Roman"/>
          <w:sz w:val="28"/>
          <w:szCs w:val="28"/>
        </w:rPr>
        <w:t>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026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81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2123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Ленина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Ленина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44А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5646977E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</w:t>
      </w:r>
      <w:r>
        <w:rPr>
          <w:rFonts w:hint="default" w:ascii="Times New Roman" w:hAnsi="Times New Roman" w:cs="Times New Roman"/>
          <w:sz w:val="28"/>
          <w:szCs w:val="28"/>
        </w:rPr>
        <w:t>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031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432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1239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Ленина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Ленина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25Г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22F6D620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859BB00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EE6E2B8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47444F3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5.</w:t>
      </w:r>
      <w:r>
        <w:rPr>
          <w:rFonts w:hint="default" w:ascii="Times New Roman" w:hAnsi="Times New Roman" w:cs="Times New Roman"/>
          <w:sz w:val="28"/>
          <w:szCs w:val="28"/>
        </w:rPr>
        <w:t>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031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110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659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Ленина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Ленина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27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3B51FB67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 xml:space="preserve">6. </w:t>
      </w:r>
      <w:r>
        <w:t xml:space="preserve">Контроль за выполнением  настоящего распоряжения оставляю за собой. </w:t>
      </w:r>
    </w:p>
    <w:p w14:paraId="1DEA289A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140" w:firstLineChars="50"/>
        <w:jc w:val="both"/>
      </w:pPr>
      <w:r>
        <w:rPr>
          <w:rFonts w:hint="default"/>
          <w:lang w:val="ru-RU"/>
        </w:rPr>
        <w:t>7.</w:t>
      </w:r>
      <w:r>
        <w:t>Распоряжение вступает в силу со дня его  подписания.</w:t>
      </w:r>
    </w:p>
    <w:p w14:paraId="3FBA928E">
      <w:pPr>
        <w:pStyle w:val="4"/>
        <w:tabs>
          <w:tab w:val="left" w:pos="240"/>
        </w:tabs>
        <w:ind w:left="140"/>
        <w:jc w:val="both"/>
      </w:pPr>
    </w:p>
    <w:p w14:paraId="1B366CE0">
      <w:pPr>
        <w:pStyle w:val="4"/>
        <w:tabs>
          <w:tab w:val="left" w:pos="240"/>
        </w:tabs>
        <w:ind w:left="140"/>
        <w:jc w:val="both"/>
      </w:pPr>
    </w:p>
    <w:p w14:paraId="06F062DC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1E5211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025124D3"/>
    <w:rsid w:val="166E1869"/>
    <w:rsid w:val="16EB4741"/>
    <w:rsid w:val="17FE3647"/>
    <w:rsid w:val="1AD91605"/>
    <w:rsid w:val="1D493124"/>
    <w:rsid w:val="24D10F2B"/>
    <w:rsid w:val="27EA544D"/>
    <w:rsid w:val="27F56A92"/>
    <w:rsid w:val="396B2A60"/>
    <w:rsid w:val="41EC17E5"/>
    <w:rsid w:val="41F7740F"/>
    <w:rsid w:val="539037F2"/>
    <w:rsid w:val="5585036D"/>
    <w:rsid w:val="66942A02"/>
    <w:rsid w:val="713B0FD1"/>
    <w:rsid w:val="713C3958"/>
    <w:rsid w:val="736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586</Words>
  <Characters>3342</Characters>
  <Lines>27</Lines>
  <Paragraphs>7</Paragraphs>
  <TotalTime>22</TotalTime>
  <ScaleCrop>false</ScaleCrop>
  <LinksUpToDate>false</LinksUpToDate>
  <CharactersWithSpaces>3921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2025-04-10T10:59:00Z</cp:lastPrinted>
  <dcterms:modified xsi:type="dcterms:W3CDTF">2025-04-10T12:14:34Z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D64810C35CB4428AA4FDE4380C82B89E_13</vt:lpwstr>
  </property>
</Properties>
</file>