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</w:pPr>
      <w:r>
        <w:drawing>
          <wp:inline distT="0" distB="0" distL="114300" distR="114300">
            <wp:extent cx="605790" cy="767715"/>
            <wp:effectExtent l="0" t="0" r="381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АДМИНИСТРАЦИЯ</w:t>
      </w:r>
      <w:r>
        <w:rPr>
          <w:rFonts w:hint="default" w:hAnsi="Times New Roman" w:cs="Times New Roman"/>
          <w:b/>
          <w:bCs/>
          <w:color w:val="000000"/>
          <w:sz w:val="32"/>
          <w:szCs w:val="32"/>
          <w:lang w:val="ru-RU"/>
        </w:rPr>
        <w:t xml:space="preserve"> НОВОПЕТРОВСКОГО СЕЛЬСКОГО ПОСЕЛЕНИЯ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ПАВЛОВСКОГО</w:t>
      </w:r>
      <w:r>
        <w:rPr>
          <w:rFonts w:hint="default" w:hAnsi="Times New Roman" w:cs="Times New Roman"/>
          <w:b/>
          <w:bCs/>
          <w:color w:val="000000"/>
          <w:sz w:val="32"/>
          <w:szCs w:val="32"/>
          <w:lang w:val="ru-RU"/>
        </w:rPr>
        <w:t xml:space="preserve"> РАЙОНА </w:t>
      </w:r>
      <w:r>
        <w:rPr>
          <w:b/>
          <w:bCs/>
          <w:sz w:val="32"/>
          <w:szCs w:val="32"/>
        </w:rPr>
        <w:br w:type="textWrapping"/>
      </w:r>
    </w:p>
    <w:p>
      <w:pPr>
        <w:spacing w:line="240" w:lineRule="auto"/>
        <w:rPr>
          <w:rFonts w:hint="default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             РАСПОРЯЖЕНИЕ</w:t>
      </w:r>
    </w:p>
    <w:p>
      <w:pPr>
        <w:spacing w:line="240" w:lineRule="auto"/>
        <w:rPr>
          <w:rFonts w:hint="default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hAnsi="Times New Roman" w:cs="Times New Roman"/>
          <w:color w:val="000000"/>
          <w:sz w:val="28"/>
          <w:szCs w:val="28"/>
          <w:lang w:val="ru-RU"/>
        </w:rPr>
        <w:t>от 04.03.2022г.                                                                                           №  10</w:t>
      </w:r>
    </w:p>
    <w:p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hint="defaul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 назначении должностного лица,</w:t>
      </w:r>
      <w:r>
        <w:rPr>
          <w:b/>
          <w:bCs/>
          <w:sz w:val="28"/>
          <w:szCs w:val="28"/>
        </w:rPr>
        <w:br w:type="textWrapping"/>
      </w:r>
      <w:r>
        <w:rPr>
          <w:rFonts w:hAnsi="Times New Roman" w:cs="Times New Roman"/>
          <w:b/>
          <w:bCs/>
          <w:color w:val="000000"/>
          <w:sz w:val="28"/>
          <w:szCs w:val="28"/>
        </w:rPr>
        <w:t>ответственного за учет</w:t>
      </w:r>
      <w:r>
        <w:rPr>
          <w:rFonts w:hint="default" w:hAnsi="Times New Roman" w:cs="Times New Roman"/>
          <w:b/>
          <w:bCs/>
          <w:color w:val="000000"/>
          <w:sz w:val="28"/>
          <w:szCs w:val="28"/>
          <w:lang w:val="ru-RU"/>
        </w:rPr>
        <w:t xml:space="preserve">(микроповреждений)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микротравм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51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В соответствии со статьей 226 Трудового кодекса Российской Федерации, Приказом Министерства труда и социальной защиты РФ от       15 сентября 2021 года ЛФ 632н ”0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 утверждении рекомендаций по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ту микроповреждений (микротравм) работников”, в связи с вступление в силу Федерального закона от 02.07.2021 Л</w:t>
      </w:r>
      <w:r>
        <w:rPr>
          <w:sz w:val="28"/>
          <w:szCs w:val="28"/>
          <w:vertAlign w:val="superscript"/>
        </w:rPr>
        <w:t>Г</w:t>
      </w:r>
      <w:r>
        <w:rPr>
          <w:sz w:val="28"/>
          <w:szCs w:val="28"/>
        </w:rPr>
        <w:t>У 311ФЗ «О внесении изменений в Трудовой кодекс Российской Федерации»</w:t>
      </w:r>
      <w:r>
        <w:rPr>
          <w:rFonts w:hint="default"/>
          <w:sz w:val="28"/>
          <w:szCs w:val="28"/>
          <w:lang w:val="ru-RU"/>
        </w:rPr>
        <w:t>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0" w:firstLineChars="25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1.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специалиста</w:t>
      </w:r>
      <w:r>
        <w:rPr>
          <w:rFonts w:hint="default"/>
          <w:sz w:val="28"/>
          <w:szCs w:val="28"/>
          <w:lang w:val="ru-RU"/>
        </w:rPr>
        <w:t xml:space="preserve"> 1 категории </w:t>
      </w:r>
      <w:r>
        <w:rPr>
          <w:sz w:val="28"/>
          <w:szCs w:val="28"/>
        </w:rPr>
        <w:t xml:space="preserve">   администрации  Новопетровского  сельского поселения Павловского района </w:t>
      </w:r>
      <w:r>
        <w:rPr>
          <w:sz w:val="28"/>
          <w:szCs w:val="28"/>
          <w:lang w:val="ru-RU"/>
        </w:rPr>
        <w:t>Татьяну</w:t>
      </w:r>
      <w:r>
        <w:rPr>
          <w:sz w:val="28"/>
          <w:szCs w:val="28"/>
        </w:rPr>
        <w:t xml:space="preserve"> Викторовну </w:t>
      </w:r>
      <w:r>
        <w:rPr>
          <w:sz w:val="28"/>
          <w:szCs w:val="28"/>
          <w:lang w:val="ru-RU"/>
        </w:rPr>
        <w:t>Земляную</w:t>
      </w:r>
      <w:r>
        <w:rPr>
          <w:sz w:val="28"/>
          <w:szCs w:val="28"/>
        </w:rPr>
        <w:t xml:space="preserve"> ответственной  за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 учет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и ведение журнала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(микроповреждений) </w:t>
      </w:r>
      <w:r>
        <w:rPr>
          <w:rFonts w:hAnsi="Times New Roman" w:cs="Times New Roman"/>
          <w:color w:val="000000"/>
          <w:sz w:val="28"/>
          <w:szCs w:val="28"/>
        </w:rPr>
        <w:t xml:space="preserve">  микротравм в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Новопетровского сельского поселения.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Ansi="Times New Roman" w:cs="Times New Roman"/>
          <w:color w:val="000000"/>
          <w:sz w:val="28"/>
          <w:szCs w:val="28"/>
        </w:rPr>
      </w:pP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hAnsi="Times New Roman" w:cs="Times New Roman"/>
          <w:color w:val="000000"/>
          <w:sz w:val="28"/>
          <w:szCs w:val="28"/>
        </w:rPr>
        <w:t>2.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>ести уч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Ansi="Times New Roman" w:cs="Times New Roman"/>
          <w:color w:val="000000"/>
          <w:sz w:val="28"/>
          <w:szCs w:val="28"/>
        </w:rPr>
        <w:t xml:space="preserve">т 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(микроповреждений) </w:t>
      </w:r>
      <w:r>
        <w:rPr>
          <w:rFonts w:hAnsi="Times New Roman" w:cs="Times New Roman"/>
          <w:color w:val="000000"/>
          <w:sz w:val="28"/>
          <w:szCs w:val="28"/>
        </w:rPr>
        <w:t xml:space="preserve"> микротравм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, а </w:t>
      </w:r>
      <w:r>
        <w:rPr>
          <w:rFonts w:hAnsi="Times New Roman" w:cs="Times New Roman"/>
          <w:color w:val="000000"/>
          <w:sz w:val="28"/>
          <w:szCs w:val="28"/>
        </w:rPr>
        <w:t> именно: запрашивать объяснения у пострадавшего, опрашивать сотрудников, при которых произошло происшествие, составлять справку о рассмотрении обстоятельств и причин, которые привели к 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(микроповреждений) </w:t>
      </w:r>
      <w:r>
        <w:rPr>
          <w:rFonts w:hAnsi="Times New Roman" w:cs="Times New Roman"/>
          <w:color w:val="000000"/>
          <w:sz w:val="28"/>
          <w:szCs w:val="28"/>
        </w:rPr>
        <w:t>микротравме, регистрировать происшествие в журнале учета, разрабатывать мероприятия, которые помогут устранить причины микротравмы.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/>
        <w:jc w:val="both"/>
        <w:textAlignment w:val="auto"/>
        <w:rPr>
          <w:sz w:val="28"/>
          <w:szCs w:val="28"/>
        </w:rPr>
      </w:pP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3.Контроль за выполнением настоящего распоряжения оставляю за собой.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4.Распоряжение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действие на правоотношения, возникшие с 01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Глава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администрации Новопетровского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hAnsi="Times New Roman" w:cs="Times New Roman"/>
          <w:color w:val="000000"/>
          <w:sz w:val="28"/>
          <w:szCs w:val="28"/>
          <w:lang w:val="ru-RU"/>
        </w:rPr>
        <w:t>сельского поселения Павловского района                               Е.А.Бессонов</w:t>
      </w:r>
    </w:p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2A8082A"/>
    <w:rsid w:val="38B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ind w:left="0" w:right="0" w:firstLine="851"/>
      <w:jc w:val="both"/>
    </w:pPr>
    <w:rPr>
      <w:sz w:val="28"/>
    </w:rPr>
  </w:style>
  <w:style w:type="character" w:customStyle="1" w:styleId="6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Общий</dc:creator>
  <dc:description>Подготовлено экспертами Актион-МЦФЭР</dc:description>
  <cp:lastModifiedBy>Общий</cp:lastModifiedBy>
  <cp:lastPrinted>2022-03-09T12:20:22Z</cp:lastPrinted>
  <dcterms:modified xsi:type="dcterms:W3CDTF">2022-03-09T12:21:25Z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875605EDA4C549419D63F36489DB71C4</vt:lpwstr>
  </property>
</Properties>
</file>