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100" w:lineRule="atLeast"/>
        <w:jc w:val="both"/>
        <w:rPr>
          <w:lang w:eastAsia="ru-RU"/>
        </w:rPr>
      </w:pPr>
    </w:p>
    <w:p>
      <w:pPr>
        <w:spacing w:after="0" w:line="100" w:lineRule="atLeast"/>
        <w:jc w:val="both"/>
        <w:rPr>
          <w:lang w:eastAsia="ru-RU"/>
        </w:rPr>
      </w:pPr>
    </w:p>
    <w:p>
      <w:pPr>
        <w:spacing w:after="0" w:line="100" w:lineRule="atLeast"/>
        <w:jc w:val="both"/>
        <w:rPr>
          <w:lang w:eastAsia="ru-RU"/>
        </w:rPr>
      </w:pPr>
    </w:p>
    <w:p>
      <w:pPr>
        <w:tabs>
          <w:tab w:val="left" w:pos="4170"/>
        </w:tabs>
        <w:spacing w:after="0" w:line="100" w:lineRule="atLeast"/>
        <w:jc w:val="both"/>
      </w:pPr>
      <w:r>
        <w:rPr>
          <w:lang w:eastAsia="ru-RU"/>
        </w:rPr>
        <w:t xml:space="preserve">  </w:t>
      </w:r>
      <w:r>
        <w:rPr>
          <w:lang w:eastAsia="ru-RU"/>
        </w:rPr>
        <w:tab/>
      </w:r>
      <w:r>
        <w:rPr>
          <w:lang w:eastAsia="ru-RU"/>
        </w:rPr>
        <w:drawing>
          <wp:inline distT="0" distB="0" distL="0" distR="0">
            <wp:extent cx="609600" cy="742950"/>
            <wp:effectExtent l="0" t="0" r="0" b="0"/>
            <wp:docPr id="1" name="Рисунок 1" descr="Новопетровское СП Павловский р-н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Новопетровское СП Павловский р-н 1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after="0" w:line="100" w:lineRule="atLeast"/>
        <w:ind w:left="142" w:hanging="142"/>
        <w:jc w:val="both"/>
        <w:rPr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НОВОПЕТРОВСКОГО СЕЛЬСКОГО ПОСЕЛЕНИЯ</w:t>
      </w:r>
    </w:p>
    <w:p>
      <w:pPr>
        <w:pStyle w:val="2"/>
        <w:numPr>
          <w:ilvl w:val="0"/>
          <w:numId w:val="2"/>
        </w:numPr>
        <w:ind w:left="142" w:hanging="142"/>
        <w:rPr>
          <w:szCs w:val="28"/>
        </w:rPr>
      </w:pPr>
      <w:r>
        <w:rPr>
          <w:szCs w:val="28"/>
        </w:rPr>
        <w:t>ПАВЛОВСКОГО РАЙОНА</w:t>
      </w:r>
    </w:p>
    <w:p>
      <w:pPr>
        <w:spacing w:after="0" w:line="100" w:lineRule="atLeast"/>
        <w:rPr>
          <w:rFonts w:ascii="Times New Roman" w:hAnsi="Times New Roman" w:cs="Times New Roman"/>
          <w:sz w:val="28"/>
          <w:szCs w:val="28"/>
        </w:rPr>
      </w:pPr>
    </w:p>
    <w:p>
      <w:pPr>
        <w:pStyle w:val="7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>
      <w:pPr>
        <w:pStyle w:val="7"/>
        <w:rPr>
          <w:sz w:val="32"/>
          <w:szCs w:val="32"/>
        </w:rPr>
      </w:pPr>
    </w:p>
    <w:p>
      <w:pPr>
        <w:tabs>
          <w:tab w:val="left" w:pos="567"/>
          <w:tab w:val="left" w:pos="8080"/>
        </w:tabs>
        <w:spacing w:after="0" w:line="100" w:lineRule="atLeast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06.10.2023 года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№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69</w:t>
      </w:r>
      <w:bookmarkStart w:id="0" w:name="_GoBack"/>
      <w:bookmarkEnd w:id="0"/>
      <w:r>
        <w:rPr>
          <w:rFonts w:hint="default" w:ascii="Times New Roman" w:hAnsi="Times New Roman" w:cs="Times New Roman"/>
          <w:sz w:val="28"/>
          <w:szCs w:val="28"/>
          <w:lang w:val="ru-RU"/>
        </w:rPr>
        <w:t>-р</w:t>
      </w:r>
    </w:p>
    <w:p>
      <w:pPr>
        <w:tabs>
          <w:tab w:val="left" w:pos="567"/>
          <w:tab w:val="left" w:pos="8080"/>
        </w:tabs>
        <w:spacing w:after="0"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станица Новопетровская </w:t>
      </w:r>
    </w:p>
    <w:p>
      <w:pPr>
        <w:tabs>
          <w:tab w:val="left" w:pos="567"/>
          <w:tab w:val="left" w:pos="8080"/>
        </w:tabs>
        <w:spacing w:after="0"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tabs>
          <w:tab w:val="left" w:pos="567"/>
          <w:tab w:val="left" w:pos="8080"/>
        </w:tabs>
        <w:spacing w:after="0"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100" w:lineRule="atLeas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О назначении ответственного лица администрации Новопетровского    </w:t>
      </w:r>
    </w:p>
    <w:p>
      <w:pPr>
        <w:spacing w:after="0" w:line="100" w:lineRule="atLeas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сельского поселения Павловского района</w:t>
      </w:r>
    </w:p>
    <w:p>
      <w:pPr>
        <w:spacing w:after="0" w:line="100" w:lineRule="atLeast"/>
        <w:rPr>
          <w:rFonts w:ascii="Times New Roman" w:hAnsi="Times New Roman" w:cs="Times New Roman"/>
          <w:b/>
          <w:sz w:val="28"/>
          <w:szCs w:val="28"/>
        </w:rPr>
      </w:pPr>
    </w:p>
    <w:p>
      <w:pPr>
        <w:spacing w:after="0" w:line="100" w:lineRule="atLeast"/>
        <w:rPr>
          <w:rFonts w:ascii="Times New Roman" w:hAnsi="Times New Roman" w:cs="Times New Roman"/>
          <w:b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560" w:firstLineChars="200"/>
        <w:jc w:val="both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>На основании Решения специальной комиссии по предупреждению  возникновения и ликвидации особо опасных и заразных болезней животных на территории муниципального образования Павловский район от 12 февраля 2016 года № 1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560" w:firstLineChars="200"/>
        <w:jc w:val="both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1.</w:t>
      </w:r>
      <w:r>
        <w:rPr>
          <w:rFonts w:hint="default" w:ascii="Times New Roman" w:hAnsi="Times New Roman" w:cs="Times New Roman"/>
          <w:sz w:val="28"/>
          <w:szCs w:val="28"/>
        </w:rPr>
        <w:t xml:space="preserve">Назначить ответственным по профилактике населения и территории  Новопетровского сельского поселения от африканской чумы свиней, ящура, оспы овец и нодулярного дерматита крупного рогатого скота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ведущего </w:t>
      </w:r>
      <w:r>
        <w:rPr>
          <w:rFonts w:hint="default" w:ascii="Times New Roman" w:hAnsi="Times New Roman" w:cs="Times New Roman"/>
          <w:sz w:val="28"/>
          <w:szCs w:val="28"/>
        </w:rPr>
        <w:t xml:space="preserve">специалиста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ад</w:t>
      </w:r>
      <w:r>
        <w:rPr>
          <w:rFonts w:hint="default" w:ascii="Times New Roman" w:hAnsi="Times New Roman" w:cs="Times New Roman"/>
          <w:sz w:val="28"/>
          <w:szCs w:val="28"/>
        </w:rPr>
        <w:t xml:space="preserve">министрации Новопетровского сельского поселения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Шумейко Юлию Григорьевну.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700" w:firstLineChars="250"/>
        <w:jc w:val="both"/>
        <w:textAlignment w:val="auto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2.Считать утратившим силу  постановление  № 88.1  от 11.09.2017 года </w:t>
      </w: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«</w:t>
      </w:r>
      <w:r>
        <w:rPr>
          <w:rFonts w:hint="default" w:ascii="Times New Roman" w:hAnsi="Times New Roman" w:cs="Times New Roman"/>
          <w:b w:val="0"/>
          <w:bCs/>
          <w:sz w:val="28"/>
          <w:szCs w:val="28"/>
        </w:rPr>
        <w:t>О назначении ответственного лица</w:t>
      </w: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»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ab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3.</w:t>
      </w:r>
      <w:r>
        <w:rPr>
          <w:rFonts w:hint="default" w:ascii="Times New Roman" w:hAnsi="Times New Roman" w:cs="Times New Roman"/>
          <w:sz w:val="28"/>
          <w:szCs w:val="28"/>
        </w:rPr>
        <w:t>Контроль за настоящим распоряжением оставляю за собой.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ab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4</w:t>
      </w:r>
      <w:r>
        <w:rPr>
          <w:rFonts w:hint="default" w:ascii="Times New Roman" w:hAnsi="Times New Roman" w:cs="Times New Roman"/>
          <w:sz w:val="28"/>
          <w:szCs w:val="28"/>
        </w:rPr>
        <w:t>.Распоряжение вступает в силу со дня его подписания.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>
      <w:pPr>
        <w:spacing w:beforeLines="0" w:after="0" w:afterLines="0" w:line="240" w:lineRule="auto"/>
        <w:jc w:val="both"/>
        <w:rPr>
          <w:rFonts w:hint="default" w:ascii="Times New Roman" w:hAnsi="Times New Roman" w:cs="Times New Roman"/>
          <w:sz w:val="28"/>
          <w:szCs w:val="28"/>
        </w:rPr>
      </w:pPr>
    </w:p>
    <w:p>
      <w:pPr>
        <w:spacing w:beforeLines="0" w:after="0" w:afterLines="0" w:line="240" w:lineRule="auto"/>
        <w:jc w:val="both"/>
        <w:rPr>
          <w:rFonts w:hint="default" w:ascii="Times New Roman" w:hAnsi="Times New Roman" w:cs="Times New Roman"/>
          <w:sz w:val="28"/>
          <w:szCs w:val="28"/>
        </w:rPr>
      </w:pPr>
    </w:p>
    <w:p>
      <w:pPr>
        <w:spacing w:beforeLines="0" w:after="0" w:afterLines="0" w:line="240" w:lineRule="auto"/>
        <w:jc w:val="both"/>
        <w:outlineLvl w:val="0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Глава Новопетровского сельского</w:t>
      </w:r>
    </w:p>
    <w:p>
      <w:pPr>
        <w:spacing w:beforeLines="0" w:after="0" w:afterLines="0" w:line="24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поселения Павловского района                                                        Е.А.Бессонов</w:t>
      </w:r>
    </w:p>
    <w:p>
      <w:pPr>
        <w:spacing w:beforeLines="0" w:after="0" w:afterLines="0" w:line="240" w:lineRule="auto"/>
        <w:jc w:val="both"/>
        <w:rPr>
          <w:rFonts w:hint="default" w:ascii="Times New Roman" w:hAnsi="Times New Roman" w:cs="Times New Roman"/>
          <w:sz w:val="28"/>
          <w:szCs w:val="28"/>
        </w:rPr>
      </w:pPr>
    </w:p>
    <w:p>
      <w:pPr>
        <w:spacing w:beforeLines="0" w:after="0" w:afterLines="0" w:line="240" w:lineRule="auto"/>
        <w:jc w:val="both"/>
        <w:rPr>
          <w:rFonts w:hint="default" w:ascii="Times New Roman" w:hAnsi="Times New Roman" w:cs="Times New Roman"/>
          <w:sz w:val="28"/>
          <w:szCs w:val="28"/>
        </w:rPr>
      </w:pPr>
    </w:p>
    <w:p>
      <w:pPr>
        <w:spacing w:beforeLines="0" w:after="0" w:afterLines="0" w:line="24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Ознакомлен: _______________________ </w:t>
      </w:r>
    </w:p>
    <w:p>
      <w:pPr>
        <w:spacing w:beforeLines="0" w:after="0" w:afterLines="0" w:line="240" w:lineRule="auto"/>
        <w:jc w:val="both"/>
        <w:rPr>
          <w:rFonts w:hint="default" w:ascii="Times New Roman" w:hAnsi="Times New Roman" w:cs="Times New Roman"/>
          <w:sz w:val="28"/>
          <w:szCs w:val="28"/>
        </w:rPr>
      </w:pPr>
    </w:p>
    <w:p>
      <w:pPr>
        <w:spacing w:beforeLines="0" w:after="0" w:afterLines="0" w:line="240" w:lineRule="auto"/>
        <w:jc w:val="both"/>
        <w:rPr>
          <w:rFonts w:hint="default" w:ascii="Times New Roman" w:cs="Times New Roman"/>
          <w:sz w:val="28"/>
          <w:szCs w:val="28"/>
        </w:rPr>
      </w:pPr>
    </w:p>
    <w:p>
      <w:pPr>
        <w:spacing w:beforeLines="0" w:after="0" w:afterLines="0" w:line="240" w:lineRule="auto"/>
        <w:jc w:val="both"/>
        <w:rPr>
          <w:rFonts w:hint="default" w:ascii="Times New Roman" w:cs="Times New Roman"/>
          <w:sz w:val="28"/>
          <w:szCs w:val="28"/>
        </w:rPr>
      </w:pPr>
    </w:p>
    <w:p>
      <w:pPr>
        <w:spacing w:beforeLines="0" w:after="0" w:afterLines="0" w:line="240" w:lineRule="auto"/>
        <w:jc w:val="both"/>
        <w:rPr>
          <w:rFonts w:hint="default" w:ascii="Times New Roman" w:cs="Times New Roman"/>
          <w:sz w:val="28"/>
          <w:szCs w:val="28"/>
        </w:rPr>
      </w:pPr>
    </w:p>
    <w:p>
      <w:pPr>
        <w:spacing w:beforeLines="0" w:after="0" w:afterLines="0" w:line="240" w:lineRule="auto"/>
        <w:jc w:val="both"/>
        <w:rPr>
          <w:rFonts w:hint="default" w:ascii="Times New Roman" w:cs="Times New Roman"/>
          <w:sz w:val="28"/>
          <w:szCs w:val="28"/>
        </w:rPr>
      </w:pPr>
    </w:p>
    <w:p>
      <w:pPr>
        <w:spacing w:beforeLines="0" w:after="0" w:afterLines="0" w:line="240" w:lineRule="auto"/>
        <w:jc w:val="both"/>
        <w:rPr>
          <w:rFonts w:hint="default" w:ascii="Times New Roman" w:cs="Times New Roman"/>
          <w:sz w:val="28"/>
          <w:szCs w:val="28"/>
        </w:rPr>
      </w:pPr>
    </w:p>
    <w:p>
      <w:pPr>
        <w:numPr>
          <w:ilvl w:val="0"/>
          <w:numId w:val="0"/>
        </w:numPr>
        <w:spacing w:after="0" w:line="100" w:lineRule="atLeast"/>
        <w:jc w:val="both"/>
        <w:rPr>
          <w:rFonts w:ascii="Times New Roman" w:hAnsi="Times New Roman" w:cs="Times New Roman"/>
          <w:bCs/>
          <w:sz w:val="28"/>
          <w:szCs w:val="28"/>
        </w:rPr>
      </w:pPr>
    </w:p>
    <w:p>
      <w:pPr>
        <w:rPr>
          <w:rFonts w:hint="default"/>
          <w:lang w:val="ru-RU"/>
        </w:rPr>
      </w:pP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</w:p>
    <w:sectPr>
      <w:pgSz w:w="11906" w:h="16838"/>
      <w:pgMar w:top="284" w:right="567" w:bottom="1134" w:left="1701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  <w:font w:name="Segoe UI">
    <w:panose1 w:val="020B0502040204020203"/>
    <w:charset w:val="CC"/>
    <w:family w:val="swiss"/>
    <w:pitch w:val="default"/>
    <w:sig w:usb0="E10022FF" w:usb1="C000E47F" w:usb2="00000029" w:usb3="00000000" w:csb0="200001DF" w:csb1="20000000"/>
  </w:font>
  <w:font w:name="等线">
    <w:altName w:val="Microsoft YaHei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none"/>
      <w:suff w:val="nothing"/>
      <w:lvlText w:val=""/>
      <w:lvlJc w:val="left"/>
      <w:pPr>
        <w:tabs>
          <w:tab w:val="left" w:pos="432"/>
        </w:tabs>
        <w:ind w:left="432" w:hanging="432"/>
      </w:pPr>
    </w:lvl>
    <w:lvl w:ilvl="1" w:tentative="0">
      <w:start w:val="1"/>
      <w:numFmt w:val="none"/>
      <w:suff w:val="nothing"/>
      <w:lvlText w:val=""/>
      <w:lvlJc w:val="left"/>
      <w:pPr>
        <w:tabs>
          <w:tab w:val="left" w:pos="576"/>
        </w:tabs>
        <w:ind w:left="576" w:hanging="576"/>
      </w:pPr>
    </w:lvl>
    <w:lvl w:ilvl="2" w:tentative="0">
      <w:start w:val="1"/>
      <w:numFmt w:val="none"/>
      <w:suff w:val="nothing"/>
      <w:lvlText w:val=""/>
      <w:lvlJc w:val="left"/>
      <w:pPr>
        <w:tabs>
          <w:tab w:val="left" w:pos="720"/>
        </w:tabs>
        <w:ind w:left="720" w:hanging="720"/>
      </w:pPr>
    </w:lvl>
    <w:lvl w:ilvl="3" w:tentative="0">
      <w:start w:val="1"/>
      <w:numFmt w:val="none"/>
      <w:suff w:val="nothing"/>
      <w:lvlText w:val=""/>
      <w:lvlJc w:val="left"/>
      <w:pPr>
        <w:tabs>
          <w:tab w:val="left" w:pos="864"/>
        </w:tabs>
        <w:ind w:left="864" w:hanging="864"/>
      </w:pPr>
    </w:lvl>
    <w:lvl w:ilvl="4" w:tentative="0">
      <w:start w:val="1"/>
      <w:numFmt w:val="none"/>
      <w:suff w:val="nothing"/>
      <w:lvlText w:val=""/>
      <w:lvlJc w:val="left"/>
      <w:pPr>
        <w:tabs>
          <w:tab w:val="left" w:pos="1008"/>
        </w:tabs>
        <w:ind w:left="1008" w:hanging="1008"/>
      </w:pPr>
    </w:lvl>
    <w:lvl w:ilvl="5" w:tentative="0">
      <w:start w:val="1"/>
      <w:numFmt w:val="none"/>
      <w:suff w:val="nothing"/>
      <w:lvlText w:val=""/>
      <w:lvlJc w:val="left"/>
      <w:pPr>
        <w:tabs>
          <w:tab w:val="left" w:pos="1152"/>
        </w:tabs>
        <w:ind w:left="1152" w:hanging="1152"/>
      </w:pPr>
    </w:lvl>
    <w:lvl w:ilvl="6" w:tentative="0">
      <w:start w:val="1"/>
      <w:numFmt w:val="none"/>
      <w:suff w:val="nothing"/>
      <w:lvlText w:val=""/>
      <w:lvlJc w:val="left"/>
      <w:pPr>
        <w:tabs>
          <w:tab w:val="left" w:pos="1296"/>
        </w:tabs>
        <w:ind w:left="1296" w:hanging="1296"/>
      </w:pPr>
    </w:lvl>
    <w:lvl w:ilvl="7" w:tentative="0">
      <w:start w:val="1"/>
      <w:numFmt w:val="none"/>
      <w:suff w:val="nothing"/>
      <w:lvlText w:val=""/>
      <w:lvlJc w:val="left"/>
      <w:pPr>
        <w:tabs>
          <w:tab w:val="left" w:pos="1440"/>
        </w:tabs>
        <w:ind w:left="1440" w:hanging="1440"/>
      </w:pPr>
    </w:lvl>
    <w:lvl w:ilvl="8" w:tentative="0">
      <w:start w:val="1"/>
      <w:numFmt w:val="none"/>
      <w:suff w:val="nothing"/>
      <w:lvlText w:val=""/>
      <w:lvlJc w:val="left"/>
      <w:pPr>
        <w:tabs>
          <w:tab w:val="left" w:pos="1584"/>
        </w:tabs>
        <w:ind w:left="1584" w:hanging="1584"/>
      </w:pPr>
    </w:lvl>
  </w:abstractNum>
  <w:abstractNum w:abstractNumId="1">
    <w:nsid w:val="592B04D0"/>
    <w:multiLevelType w:val="multilevel"/>
    <w:tmpl w:val="592B04D0"/>
    <w:lvl w:ilvl="0" w:tentative="0">
      <w:start w:val="1"/>
      <w:numFmt w:val="decimal"/>
      <w:pStyle w:val="2"/>
      <w:lvlText w:val="%1."/>
      <w:lvlJc w:val="left"/>
      <w:pPr>
        <w:ind w:left="1065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785" w:hanging="360"/>
      </w:pPr>
    </w:lvl>
    <w:lvl w:ilvl="2" w:tentative="0">
      <w:start w:val="1"/>
      <w:numFmt w:val="lowerRoman"/>
      <w:lvlText w:val="%3."/>
      <w:lvlJc w:val="right"/>
      <w:pPr>
        <w:ind w:left="2505" w:hanging="180"/>
      </w:pPr>
    </w:lvl>
    <w:lvl w:ilvl="3" w:tentative="0">
      <w:start w:val="1"/>
      <w:numFmt w:val="decimal"/>
      <w:lvlText w:val="%4."/>
      <w:lvlJc w:val="left"/>
      <w:pPr>
        <w:ind w:left="3225" w:hanging="360"/>
      </w:pPr>
    </w:lvl>
    <w:lvl w:ilvl="4" w:tentative="0">
      <w:start w:val="1"/>
      <w:numFmt w:val="lowerLetter"/>
      <w:lvlText w:val="%5."/>
      <w:lvlJc w:val="left"/>
      <w:pPr>
        <w:ind w:left="3945" w:hanging="360"/>
      </w:pPr>
    </w:lvl>
    <w:lvl w:ilvl="5" w:tentative="0">
      <w:start w:val="1"/>
      <w:numFmt w:val="lowerRoman"/>
      <w:lvlText w:val="%6."/>
      <w:lvlJc w:val="right"/>
      <w:pPr>
        <w:ind w:left="4665" w:hanging="180"/>
      </w:pPr>
    </w:lvl>
    <w:lvl w:ilvl="6" w:tentative="0">
      <w:start w:val="1"/>
      <w:numFmt w:val="decimal"/>
      <w:lvlText w:val="%7."/>
      <w:lvlJc w:val="left"/>
      <w:pPr>
        <w:ind w:left="5385" w:hanging="360"/>
      </w:pPr>
    </w:lvl>
    <w:lvl w:ilvl="7" w:tentative="0">
      <w:start w:val="1"/>
      <w:numFmt w:val="lowerLetter"/>
      <w:lvlText w:val="%8."/>
      <w:lvlJc w:val="left"/>
      <w:pPr>
        <w:ind w:left="6105" w:hanging="360"/>
      </w:pPr>
    </w:lvl>
    <w:lvl w:ilvl="8" w:tentative="0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298"/>
    <w:rsid w:val="002827AC"/>
    <w:rsid w:val="003272E5"/>
    <w:rsid w:val="00442326"/>
    <w:rsid w:val="00730AAF"/>
    <w:rsid w:val="00767093"/>
    <w:rsid w:val="00931298"/>
    <w:rsid w:val="00C24EBB"/>
    <w:rsid w:val="00CE2F38"/>
    <w:rsid w:val="00EA3C11"/>
    <w:rsid w:val="00EA57CB"/>
    <w:rsid w:val="00F201A4"/>
    <w:rsid w:val="2E1C2ACA"/>
    <w:rsid w:val="5CE57AF4"/>
    <w:rsid w:val="777F2A54"/>
    <w:rsid w:val="7EE22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SimSun" w:cs="Calibri"/>
      <w:sz w:val="22"/>
      <w:szCs w:val="22"/>
      <w:lang w:val="ru-RU" w:eastAsia="ar-SA" w:bidi="ar-SA"/>
    </w:rPr>
  </w:style>
  <w:style w:type="paragraph" w:styleId="2">
    <w:name w:val="heading 1"/>
    <w:basedOn w:val="1"/>
    <w:next w:val="3"/>
    <w:link w:val="9"/>
    <w:qFormat/>
    <w:uiPriority w:val="0"/>
    <w:pPr>
      <w:keepNext/>
      <w:numPr>
        <w:ilvl w:val="0"/>
        <w:numId w:val="1"/>
      </w:numPr>
      <w:tabs>
        <w:tab w:val="left" w:pos="360"/>
      </w:tabs>
      <w:spacing w:after="0" w:line="100" w:lineRule="atLeast"/>
      <w:ind w:left="142" w:hanging="142"/>
      <w:jc w:val="center"/>
      <w:outlineLvl w:val="0"/>
    </w:pPr>
    <w:rPr>
      <w:rFonts w:ascii="Times New Roman" w:hAnsi="Times New Roman" w:eastAsia="Times New Roman" w:cs="Times New Roman"/>
      <w:b/>
      <w:sz w:val="28"/>
      <w:szCs w:val="24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1"/>
    <w:semiHidden/>
    <w:unhideWhenUsed/>
    <w:qFormat/>
    <w:uiPriority w:val="99"/>
    <w:pPr>
      <w:spacing w:after="120"/>
    </w:pPr>
  </w:style>
  <w:style w:type="paragraph" w:styleId="6">
    <w:name w:val="Balloon Text"/>
    <w:basedOn w:val="1"/>
    <w:link w:val="14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7">
    <w:name w:val="Title"/>
    <w:basedOn w:val="1"/>
    <w:next w:val="8"/>
    <w:link w:val="10"/>
    <w:qFormat/>
    <w:uiPriority w:val="0"/>
    <w:pPr>
      <w:spacing w:after="0" w:line="100" w:lineRule="atLeast"/>
      <w:jc w:val="center"/>
    </w:pPr>
    <w:rPr>
      <w:rFonts w:ascii="Times New Roman" w:hAnsi="Times New Roman" w:eastAsia="Times New Roman" w:cs="Times New Roman"/>
      <w:b/>
      <w:bCs/>
      <w:sz w:val="36"/>
      <w:szCs w:val="24"/>
    </w:rPr>
  </w:style>
  <w:style w:type="paragraph" w:styleId="8">
    <w:name w:val="Subtitle"/>
    <w:basedOn w:val="1"/>
    <w:next w:val="1"/>
    <w:link w:val="12"/>
    <w:qFormat/>
    <w:uiPriority w:val="11"/>
    <w:pPr>
      <w:spacing w:after="160"/>
    </w:pPr>
    <w:rPr>
      <w:rFonts w:asciiTheme="minorHAnsi" w:hAnsiTheme="minorHAnsi" w:eastAsiaTheme="minorEastAsia" w:cstheme="minorBidi"/>
      <w:color w:val="595959" w:themeColor="text1" w:themeTint="A6"/>
      <w:spacing w:val="15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9">
    <w:name w:val="Заголовок 1 Знак"/>
    <w:basedOn w:val="4"/>
    <w:link w:val="2"/>
    <w:uiPriority w:val="0"/>
    <w:rPr>
      <w:rFonts w:ascii="Times New Roman" w:hAnsi="Times New Roman" w:eastAsia="Times New Roman" w:cs="Times New Roman"/>
      <w:b/>
      <w:sz w:val="28"/>
      <w:szCs w:val="24"/>
      <w:lang w:eastAsia="ar-SA"/>
    </w:rPr>
  </w:style>
  <w:style w:type="character" w:customStyle="1" w:styleId="10">
    <w:name w:val="Заголовок Знак"/>
    <w:basedOn w:val="4"/>
    <w:link w:val="7"/>
    <w:qFormat/>
    <w:uiPriority w:val="0"/>
    <w:rPr>
      <w:rFonts w:ascii="Times New Roman" w:hAnsi="Times New Roman" w:eastAsia="Times New Roman" w:cs="Times New Roman"/>
      <w:b/>
      <w:bCs/>
      <w:sz w:val="36"/>
      <w:szCs w:val="24"/>
      <w:lang w:eastAsia="ar-SA"/>
    </w:rPr>
  </w:style>
  <w:style w:type="character" w:customStyle="1" w:styleId="11">
    <w:name w:val="Основной текст Знак"/>
    <w:basedOn w:val="4"/>
    <w:link w:val="3"/>
    <w:semiHidden/>
    <w:qFormat/>
    <w:uiPriority w:val="99"/>
    <w:rPr>
      <w:rFonts w:ascii="Calibri" w:hAnsi="Calibri" w:eastAsia="SimSun" w:cs="Calibri"/>
      <w:lang w:eastAsia="ar-SA"/>
    </w:rPr>
  </w:style>
  <w:style w:type="character" w:customStyle="1" w:styleId="12">
    <w:name w:val="Подзаголовок Знак"/>
    <w:basedOn w:val="4"/>
    <w:link w:val="8"/>
    <w:qFormat/>
    <w:uiPriority w:val="11"/>
    <w:rPr>
      <w:rFonts w:eastAsiaTheme="minorEastAsia"/>
      <w:color w:val="595959" w:themeColor="text1" w:themeTint="A6"/>
      <w:spacing w:val="15"/>
      <w:lang w:eastAsia="ar-SA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3">
    <w:name w:val="List Paragraph"/>
    <w:basedOn w:val="1"/>
    <w:qFormat/>
    <w:uiPriority w:val="34"/>
    <w:pPr>
      <w:ind w:left="720"/>
      <w:contextualSpacing/>
    </w:pPr>
  </w:style>
  <w:style w:type="character" w:customStyle="1" w:styleId="14">
    <w:name w:val="Текст выноски Знак"/>
    <w:basedOn w:val="4"/>
    <w:link w:val="6"/>
    <w:semiHidden/>
    <w:qFormat/>
    <w:uiPriority w:val="99"/>
    <w:rPr>
      <w:rFonts w:ascii="Segoe UI" w:hAnsi="Segoe UI" w:eastAsia="SimSun" w:cs="Segoe UI"/>
      <w:sz w:val="18"/>
      <w:szCs w:val="18"/>
      <w:lang w:eastAsia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180</Words>
  <Characters>1026</Characters>
  <Lines>8</Lines>
  <Paragraphs>2</Paragraphs>
  <TotalTime>7</TotalTime>
  <ScaleCrop>false</ScaleCrop>
  <LinksUpToDate>false</LinksUpToDate>
  <CharactersWithSpaces>1204</CharactersWithSpaces>
  <Application>WPS Office_12.2.0.13215_F1E327BC-269C-435d-A152-05C5408002CA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2019-12-19T12:39:00Z</dcterms:created>
  <dc:creator>Upor</dc:creator>
  <cp:lastModifiedBy>Общий</cp:lastModifiedBy>
  <cp:lastPrinted>2023-10-09T07:43:05Z</cp:lastPrinted>
  <dcterms:modified xsi:type="dcterms:W3CDTF">2023-10-09T07:44:40Z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1049-12.2.0.13215</vt:lpwstr>
  </property>
  <property fmtid="{D5CDD505-2E9C-101B-9397-08002B2CF9AE}" pid="3" name="ICV">
    <vt:lpwstr>E4463E27D41349F2B1364968880DCF00_13</vt:lpwstr>
  </property>
</Properties>
</file>