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25" o:spt="75" alt="Новопетровское СП Павловский р-н 17" type="#_x0000_t75" style="height:52.5pt;width:42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ПАВЛОВСКОГО РАЙОНА</w:t>
      </w: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от 22.12.2021 г.                                                                                       № 28/83 </w:t>
      </w:r>
    </w:p>
    <w:p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администрации муниципального образования Павловский район в лице отдела муниципальных закупок и контрактной службы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Павловский район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сельского поселения Павловского района по определению поставщиков (подрядчиков, исполнителей) для нужд Новопетровского сельского поселения Павловского района 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2022 год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частью 9 статьи 26 Федерального законаот 5 апреля 2013 года № 44-ФЗ «О контрактной системе в сфере закупок товаров, работ, услуг для обеспечения государственных и муниципальных нужд», Уставом Новопетровского сельского поселения Павловского района, Совет Новопетровского сельского поселения Павловского района р е ш и л: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2022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администрацией муниципального образования Павловский район о передаче отделу муниципальных закупок и контрактной службы администрации муниципального образования Павловский район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 xml:space="preserve">на 2022 год.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2022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(Земляную Т.Н.).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его подписания.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5748C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1E3B21"/>
    <w:rsid w:val="00206EA8"/>
    <w:rsid w:val="00257B05"/>
    <w:rsid w:val="002758A5"/>
    <w:rsid w:val="002772E0"/>
    <w:rsid w:val="00283CD3"/>
    <w:rsid w:val="002A1F94"/>
    <w:rsid w:val="002B0FDF"/>
    <w:rsid w:val="002F6AAF"/>
    <w:rsid w:val="00320E0E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1392D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51A8D"/>
    <w:rsid w:val="00765DFE"/>
    <w:rsid w:val="00793B1C"/>
    <w:rsid w:val="007E60BD"/>
    <w:rsid w:val="007E6D81"/>
    <w:rsid w:val="00805C82"/>
    <w:rsid w:val="00871E1A"/>
    <w:rsid w:val="00875008"/>
    <w:rsid w:val="00875902"/>
    <w:rsid w:val="00892CBA"/>
    <w:rsid w:val="008A304B"/>
    <w:rsid w:val="008A3EEA"/>
    <w:rsid w:val="008B1F8F"/>
    <w:rsid w:val="008F3FB1"/>
    <w:rsid w:val="00902318"/>
    <w:rsid w:val="00902D2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1465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A2738"/>
    <w:rsid w:val="00AE5AF4"/>
    <w:rsid w:val="00B05EFF"/>
    <w:rsid w:val="00B4471C"/>
    <w:rsid w:val="00B5521C"/>
    <w:rsid w:val="00B82CC3"/>
    <w:rsid w:val="00BB28E7"/>
    <w:rsid w:val="00BB614D"/>
    <w:rsid w:val="00BC3182"/>
    <w:rsid w:val="00BD589D"/>
    <w:rsid w:val="00BE2055"/>
    <w:rsid w:val="00C03538"/>
    <w:rsid w:val="00C20DA0"/>
    <w:rsid w:val="00C47460"/>
    <w:rsid w:val="00C55353"/>
    <w:rsid w:val="00C65AFA"/>
    <w:rsid w:val="00C66DC9"/>
    <w:rsid w:val="00C74CB8"/>
    <w:rsid w:val="00C94C38"/>
    <w:rsid w:val="00CA1848"/>
    <w:rsid w:val="00CA22F0"/>
    <w:rsid w:val="00CE39D0"/>
    <w:rsid w:val="00CE501E"/>
    <w:rsid w:val="00CF2405"/>
    <w:rsid w:val="00CF2EBC"/>
    <w:rsid w:val="00D0262C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74B"/>
    <w:rsid w:val="00EE0D54"/>
    <w:rsid w:val="00EF37FD"/>
    <w:rsid w:val="00F01290"/>
    <w:rsid w:val="00F05D62"/>
    <w:rsid w:val="00F1208A"/>
    <w:rsid w:val="00F52BF6"/>
    <w:rsid w:val="00F542B5"/>
    <w:rsid w:val="00F542CC"/>
    <w:rsid w:val="00F57512"/>
    <w:rsid w:val="00FA41A2"/>
    <w:rsid w:val="00FB1732"/>
    <w:rsid w:val="05AA2B8D"/>
    <w:rsid w:val="46C06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99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link w:val="4"/>
    <w:semiHidden/>
    <w:locked/>
    <w:uiPriority w:val="99"/>
    <w:rPr>
      <w:rFonts w:ascii="Tahoma" w:hAnsi="Tahoma" w:eastAsia="Times New Roman" w:cs="Tahoma"/>
      <w:sz w:val="16"/>
      <w:szCs w:val="16"/>
    </w:rPr>
  </w:style>
  <w:style w:type="character" w:customStyle="1" w:styleId="9">
    <w:name w:val="Основной текст Знак"/>
    <w:link w:val="5"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 Win&amp;Soft</Company>
  <Pages>1</Pages>
  <Words>434</Words>
  <Characters>2475</Characters>
  <Lines>20</Lines>
  <Paragraphs>5</Paragraphs>
  <TotalTime>1</TotalTime>
  <ScaleCrop>false</ScaleCrop>
  <LinksUpToDate>false</LinksUpToDate>
  <CharactersWithSpaces>2904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Общий</cp:lastModifiedBy>
  <cp:lastPrinted>2021-12-22T10:40:04Z</cp:lastPrinted>
  <dcterms:modified xsi:type="dcterms:W3CDTF">2021-12-22T10:40:44Z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4B0558B0AD774881AE07DAAB79C4C1C7</vt:lpwstr>
  </property>
</Properties>
</file>