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4B" w:rsidRPr="00B6004B" w:rsidRDefault="00B6004B" w:rsidP="00B6004B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00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Уважаемые </w:t>
      </w:r>
      <w:proofErr w:type="spellStart"/>
      <w:r w:rsidRPr="00B600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Природопользователи</w:t>
      </w:r>
      <w:proofErr w:type="spellEnd"/>
      <w:r w:rsidRPr="00B600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</w:p>
    <w:p w:rsidR="00B6004B" w:rsidRPr="00B6004B" w:rsidRDefault="00B6004B" w:rsidP="00B600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Доводим до вашего сведения, что скоро сезон сдачи отчетов по экологии. Ввиду не давних изменений в Природоохранном законодательстве, просим вас привести в соответствие всю свою разрешительную документацию по экологии.</w:t>
      </w:r>
    </w:p>
    <w:p w:rsidR="00B6004B" w:rsidRPr="00B6004B" w:rsidRDefault="00B6004B" w:rsidP="00B600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все юридические лица и индивидуальные предприниматели оказывающие негативное воздействие на окружающую среду обязаны поставить свои объекты на государственный учет в течени</w:t>
      </w:r>
      <w:proofErr w:type="gramStart"/>
      <w:r w:rsidRPr="00B600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после начала деятельности:</w:t>
      </w:r>
    </w:p>
    <w:p w:rsidR="00B6004B" w:rsidRPr="00B6004B" w:rsidRDefault="00B6004B" w:rsidP="00B6004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Calibri" w:eastAsia="Times New Roman" w:hAnsi="Calibri" w:cs="Times New Roman"/>
          <w:lang w:eastAsia="ru-RU"/>
        </w:rPr>
        <w:t> </w:t>
      </w:r>
      <w:hyperlink r:id="rId5" w:tgtFrame="_blank" w:history="1">
        <w:r w:rsidRPr="00B6004B">
          <w:rPr>
            <w:rFonts w:ascii="Times New Roman" w:eastAsia="Times New Roman" w:hAnsi="Times New Roman" w:cs="Times New Roman"/>
            <w:b/>
            <w:bCs/>
            <w:color w:val="666699"/>
            <w:sz w:val="18"/>
            <w:szCs w:val="18"/>
            <w:u w:val="single"/>
            <w:lang w:eastAsia="ru-RU"/>
          </w:rPr>
          <w:t>Федеральный закон от 10.01.2002 N 7-ФЗ (ред. от 02.07.2021) "Об охране окружающей среды"</w:t>
        </w:r>
      </w:hyperlink>
    </w:p>
    <w:p w:rsidR="00B6004B" w:rsidRPr="00B6004B" w:rsidRDefault="00B6004B" w:rsidP="00B6004B">
      <w:pPr>
        <w:spacing w:before="100" w:beforeAutospacing="1"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Статья 69.2. Постановка на государственный учет объектов, оказывающих негативное воздействие на окружающую среду, актуализация учетных сведений об объекте, оказывающем негативное воздействие на окружающую среду, снятие с государственного учета объектов, оказывающих негативное воздействие на окружающую среду</w:t>
      </w:r>
    </w:p>
    <w:p w:rsidR="00B6004B" w:rsidRPr="00B6004B" w:rsidRDefault="00B6004B" w:rsidP="00B6004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</w:t>
      </w:r>
      <w:proofErr w:type="gramStart"/>
      <w:r w:rsidRPr="00B600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введена</w:t>
      </w:r>
      <w:proofErr w:type="gramEnd"/>
      <w:r w:rsidRPr="00B600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Федеральным </w:t>
      </w:r>
      <w:hyperlink r:id="rId6" w:anchor="dst100406" w:tgtFrame="_blank" w:history="1">
        <w:r w:rsidRPr="00B6004B">
          <w:rPr>
            <w:rFonts w:ascii="Times New Roman" w:eastAsia="Times New Roman" w:hAnsi="Times New Roman" w:cs="Times New Roman"/>
            <w:color w:val="666699"/>
            <w:sz w:val="18"/>
            <w:szCs w:val="18"/>
            <w:u w:val="single"/>
            <w:shd w:val="clear" w:color="auto" w:fill="FFFFFF"/>
            <w:lang w:eastAsia="ru-RU"/>
          </w:rPr>
          <w:t>законом</w:t>
        </w:r>
      </w:hyperlink>
      <w:r w:rsidRPr="00B600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от 21.07.2014 N 219-ФЗ)</w:t>
      </w:r>
    </w:p>
    <w:p w:rsidR="00B6004B" w:rsidRPr="00B6004B" w:rsidRDefault="00B6004B" w:rsidP="00B6004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04B" w:rsidRPr="00B6004B" w:rsidRDefault="00B6004B" w:rsidP="00B6004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Уже после присвоения </w:t>
      </w:r>
      <w:proofErr w:type="gramStart"/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категории</w:t>
      </w:r>
      <w:proofErr w:type="gramEnd"/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объекту НВОС  можно будет сказать </w:t>
      </w:r>
      <w:proofErr w:type="gramStart"/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какая</w:t>
      </w:r>
      <w:proofErr w:type="gramEnd"/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разрешительная документация по экологии нужна именно вашему бизнесу.</w:t>
      </w:r>
    </w:p>
    <w:p w:rsidR="00B6004B" w:rsidRPr="00B6004B" w:rsidRDefault="00B6004B" w:rsidP="00B6004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всем возникающим вопросам можете обращаться в отдел экологии МБУ ИКЦ «Павловский», </w:t>
      </w:r>
      <w:proofErr w:type="spellStart"/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>. 105, ст. Павловская, ул. Гладкова, 11 (в здании МФЦ)</w:t>
      </w:r>
    </w:p>
    <w:p w:rsidR="00B6004B" w:rsidRPr="00B6004B" w:rsidRDefault="00B6004B" w:rsidP="00B6004B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04B" w:rsidRPr="00B6004B" w:rsidRDefault="00B6004B" w:rsidP="00B60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6004B">
        <w:rPr>
          <w:rFonts w:ascii="Arial" w:eastAsia="Times New Roman" w:hAnsi="Arial" w:cs="Arial"/>
          <w:b/>
          <w:bCs/>
          <w:i/>
          <w:iCs/>
          <w:color w:val="2D6E87"/>
          <w:sz w:val="40"/>
          <w:szCs w:val="40"/>
          <w:shd w:val="clear" w:color="auto" w:fill="FFFFFF"/>
          <w:lang w:eastAsia="ru-RU"/>
        </w:rPr>
        <w:t>Экологическая отчетность 2022</w:t>
      </w:r>
      <w:bookmarkEnd w:id="0"/>
      <w:r w:rsidRPr="00B6004B">
        <w:rPr>
          <w:rFonts w:ascii="Arial" w:eastAsia="Times New Roman" w:hAnsi="Arial" w:cs="Arial"/>
          <w:b/>
          <w:bCs/>
          <w:i/>
          <w:iCs/>
          <w:color w:val="2D6E87"/>
          <w:sz w:val="40"/>
          <w:szCs w:val="40"/>
          <w:shd w:val="clear" w:color="auto" w:fill="FFFFFF"/>
          <w:lang w:eastAsia="ru-RU"/>
        </w:rPr>
        <w:t>: Требования законодательства к объектам НВОС</w:t>
      </w:r>
    </w:p>
    <w:p w:rsidR="00B6004B" w:rsidRPr="00B6004B" w:rsidRDefault="00B6004B" w:rsidP="00B60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04B" w:rsidRPr="00B6004B" w:rsidRDefault="00B6004B" w:rsidP="00B6004B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подготовили для вас удобную таблицу, в которой собрали все требования законодательства к объектам 1, 2, 3 и 4 категории НВОС!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265"/>
        <w:gridCol w:w="2265"/>
        <w:gridCol w:w="1920"/>
      </w:tblGrid>
      <w:tr w:rsidR="00B6004B" w:rsidRPr="00B6004B" w:rsidTr="00B6004B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2 категория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3 категория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4 категория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КЭР и нормативы образования отходов в рамках КЭР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ДВОС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Расчет допустимых нормативов выбросов и сбросов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Журнал учета движения отходов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Программа ПЭК и отчет по ПЭК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Нормативы образования отходов в рамках ДВОС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Журнал учета движения отходов</w:t>
            </w:r>
          </w:p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 xml:space="preserve">Формы отчета 2-ТП воздух, 2-ТП </w:t>
            </w:r>
            <w:proofErr w:type="spellStart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водхоз</w:t>
            </w:r>
            <w:proofErr w:type="spellEnd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, 2-ТП - отходы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Экологический сбор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Журнал учета движения отходов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Декларация о плате НВОС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Экологический сбор*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</w:t>
            </w: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движения отходов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Расчет допустимых </w:t>
            </w: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выбросов и сбросов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 ПЭК и </w:t>
            </w: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 по ПЭК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Подача данных в </w:t>
            </w: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регистрационный кадастр отходов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Разработка нормативов допустимых выбр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сов, сбросов, технологические нормативы.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КЭР при наличии отраслевого источника НДТ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Экологический сбор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Форма отчета №4-ОС *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 экологической эффективности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Программа ПЭК</w:t>
            </w:r>
          </w:p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Отчет ПЭК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НМУ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Получение разрешения на вредное физическое воздействие на атмосферный воздух.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НМУ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 xml:space="preserve">Формы отчета 2-ТП воздух, 2-ТП </w:t>
            </w:r>
            <w:proofErr w:type="spellStart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водхоз</w:t>
            </w:r>
            <w:proofErr w:type="spellEnd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, 2-ТП - отходы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Плата за НВОС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мероприятий по охране 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Форма отчета №4-ОС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 xml:space="preserve">Формы отчета 2-ТП воздух, 2-ТП </w:t>
            </w:r>
            <w:proofErr w:type="spellStart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водхоз</w:t>
            </w:r>
            <w:proofErr w:type="spellEnd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, 2-ТП - отходы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Плата за НВОС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Форма отчета №4-ОС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 xml:space="preserve">Формы отчета 2-ТП воздух, 2-ТП </w:t>
            </w:r>
            <w:proofErr w:type="spellStart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водхоз</w:t>
            </w:r>
            <w:proofErr w:type="spellEnd"/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, 2-ТП - отходы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Форма отчета №2-ОС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Форма отчета №4-ОС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04B" w:rsidRPr="00B6004B" w:rsidTr="00B6004B">
        <w:trPr>
          <w:jc w:val="center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НМУ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lang w:eastAsia="ru-RU"/>
              </w:rPr>
              <w:t>Форма отчета №2-ОС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004B" w:rsidRPr="00B6004B" w:rsidRDefault="00B6004B" w:rsidP="00B60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04B" w:rsidRPr="00B6004B" w:rsidRDefault="00B6004B" w:rsidP="00B6004B">
      <w:pPr>
        <w:spacing w:before="100" w:beforeAutospacing="1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04B" w:rsidRPr="00B6004B" w:rsidRDefault="00B6004B" w:rsidP="00B6004B">
      <w:pPr>
        <w:spacing w:before="100" w:beforeAutospacing="1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уважением, МБУ ИКЦ "Павловский"!</w:t>
      </w:r>
      <w:r w:rsidRPr="00B6004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8(861-91)3-33-70</w:t>
      </w: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6004B" w:rsidRPr="00B6004B" w:rsidRDefault="00B6004B" w:rsidP="00B6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04B" w:rsidRPr="00B6004B" w:rsidRDefault="00B6004B" w:rsidP="00B6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МБУ ИКЦ "Павловский"!</w:t>
      </w: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8(861-91)3-33-70</w:t>
      </w: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8(861-91)5-49-42</w:t>
      </w:r>
      <w:r w:rsidRPr="00B6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8(861-91)5-24-81</w:t>
      </w:r>
    </w:p>
    <w:p w:rsidR="00B72E05" w:rsidRDefault="00B72E05"/>
    <w:sectPr w:rsidR="00B7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4C"/>
    <w:rsid w:val="007C174C"/>
    <w:rsid w:val="00B6004B"/>
    <w:rsid w:val="00B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77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0661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5823/3d0cac60971a511280cbba229d9b6329c07731f7/" TargetMode="External"/><Relationship Id="rId5" Type="http://schemas.openxmlformats.org/officeDocument/2006/relationships/hyperlink" Target="http://www.consultant.ru/document/cons_doc_LAW_348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2021-08-16T07:33:00Z</dcterms:created>
  <dcterms:modified xsi:type="dcterms:W3CDTF">2021-08-16T07:35:00Z</dcterms:modified>
</cp:coreProperties>
</file>