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3E" w:rsidRPr="005C72D7" w:rsidRDefault="00DF733E" w:rsidP="00DF73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hyperlink r:id="rId5" w:history="1">
        <w:r w:rsidRPr="005C72D7">
          <w:rPr>
            <w:rFonts w:ascii="Times New Roman" w:eastAsia="Times New Roman" w:hAnsi="Times New Roman" w:cs="Times New Roman"/>
            <w:b/>
            <w:bCs/>
            <w:color w:val="0000FF"/>
            <w:sz w:val="52"/>
            <w:szCs w:val="52"/>
            <w:u w:val="single"/>
            <w:lang w:eastAsia="ru-RU"/>
          </w:rPr>
          <w:t>Уважаемые  налогоплательщики   организации</w:t>
        </w:r>
        <w:proofErr w:type="gramStart"/>
        <w:r w:rsidRPr="005C72D7">
          <w:rPr>
            <w:rFonts w:ascii="Times New Roman" w:eastAsia="Times New Roman" w:hAnsi="Times New Roman" w:cs="Times New Roman"/>
            <w:b/>
            <w:bCs/>
            <w:color w:val="0000FF"/>
            <w:sz w:val="52"/>
            <w:szCs w:val="52"/>
            <w:u w:val="single"/>
            <w:lang w:eastAsia="ru-RU"/>
          </w:rPr>
          <w:t xml:space="preserve"> !</w:t>
        </w:r>
        <w:proofErr w:type="gramEnd"/>
      </w:hyperlink>
      <w:bookmarkStart w:id="0" w:name="_GoBack"/>
      <w:bookmarkEnd w:id="0"/>
    </w:p>
    <w:p w:rsidR="005C72D7" w:rsidRDefault="005C72D7" w:rsidP="00DF7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3E" w:rsidRPr="005C72D7" w:rsidRDefault="005C72D7" w:rsidP="00DF7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gramStart"/>
      <w:r w:rsidR="00DF733E" w:rsidRPr="005C7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ФНС России по Краснодарскому краю информирует о том, что в 2021 году за налоговый период 2020 год налогоплательщики – организации, имеющие право на льготу по земельному и транспортному налогам, представляют в налоговые органы по своему выбору заявление о налоговой льготе, а так же вправе представить документы, подтверждающие это право.</w:t>
      </w:r>
      <w:proofErr w:type="gramEnd"/>
      <w:r w:rsidR="00DF733E" w:rsidRPr="005C7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Заявление может быть представлено по ТКС, лично, по почте.</w:t>
      </w:r>
    </w:p>
    <w:p w:rsidR="00DF733E" w:rsidRPr="005C72D7" w:rsidRDefault="00DF733E" w:rsidP="00DF7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заявления утверждена Приказом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форме».</w:t>
      </w:r>
    </w:p>
    <w:p w:rsidR="00DF733E" w:rsidRPr="005C72D7" w:rsidRDefault="00DF733E" w:rsidP="00DF7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предоставляется после окончания налогового периода. Оптимальный срок его предоставления - в течение первого квартала</w:t>
      </w:r>
      <w:r w:rsidRPr="005C7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F7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7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01.01.2021 по 31.03.2021).</w:t>
      </w:r>
    </w:p>
    <w:p w:rsidR="00B252A6" w:rsidRDefault="00DF733E">
      <w:r>
        <w:rPr>
          <w:noProof/>
          <w:lang w:eastAsia="ru-RU"/>
        </w:rPr>
        <w:drawing>
          <wp:inline distT="0" distB="0" distL="0" distR="0" wp14:anchorId="183F5A29" wp14:editId="517297B5">
            <wp:extent cx="5940425" cy="3340315"/>
            <wp:effectExtent l="0" t="0" r="3175" b="0"/>
            <wp:docPr id="1" name="Рисунок 1" descr="Уважаемый налогоплательщик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жаемый налогоплательщик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2"/>
    <w:rsid w:val="005C72D7"/>
    <w:rsid w:val="00B252A6"/>
    <w:rsid w:val="00CC0152"/>
    <w:rsid w:val="00D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avl23.ru/item/6749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2021-02-01T05:28:00Z</dcterms:created>
  <dcterms:modified xsi:type="dcterms:W3CDTF">2021-02-02T04:41:00Z</dcterms:modified>
</cp:coreProperties>
</file>