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53" w:rsidRPr="00D07D53" w:rsidRDefault="00D07D53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ar-SA"/>
        </w:rPr>
        <w:t>»</w:t>
      </w:r>
      <w:r w:rsidR="00C47C35">
        <w:rPr>
          <w:rFonts w:ascii="Arial" w:hAnsi="Arial" w:cs="Arial"/>
          <w:b/>
          <w:sz w:val="24"/>
          <w:szCs w:val="24"/>
          <w:lang w:eastAsia="ar-SA"/>
        </w:rPr>
        <w:t>,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proofErr w:type="gramStart"/>
      <w:r>
        <w:rPr>
          <w:rFonts w:ascii="Arial" w:hAnsi="Arial" w:cs="Arial"/>
          <w:b/>
          <w:sz w:val="24"/>
          <w:szCs w:val="24"/>
          <w:lang w:eastAsia="ar-SA"/>
        </w:rPr>
        <w:t>утвержденной</w:t>
      </w:r>
      <w:proofErr w:type="gramEnd"/>
      <w:r>
        <w:rPr>
          <w:rFonts w:ascii="Arial" w:hAnsi="Arial" w:cs="Arial"/>
          <w:b/>
          <w:sz w:val="24"/>
          <w:szCs w:val="24"/>
          <w:lang w:eastAsia="ar-SA"/>
        </w:rPr>
        <w:t xml:space="preserve"> постановлением </w:t>
      </w:r>
      <w:r w:rsidRPr="00D07D53">
        <w:rPr>
          <w:rFonts w:ascii="Arial" w:hAnsi="Arial" w:cs="Arial"/>
          <w:b/>
          <w:sz w:val="24"/>
          <w:szCs w:val="24"/>
          <w:lang w:eastAsia="ar-SA"/>
        </w:rPr>
        <w:t xml:space="preserve">администрация </w:t>
      </w:r>
      <w:r w:rsidR="00A7732C">
        <w:rPr>
          <w:rFonts w:ascii="Arial" w:hAnsi="Arial" w:cs="Arial"/>
          <w:b/>
          <w:sz w:val="24"/>
          <w:szCs w:val="24"/>
          <w:lang w:eastAsia="ar-SA"/>
        </w:rPr>
        <w:t xml:space="preserve">  Новопетровского</w:t>
      </w:r>
      <w:r w:rsidRPr="00D07D53">
        <w:rPr>
          <w:rFonts w:ascii="Arial" w:hAnsi="Arial" w:cs="Arial"/>
          <w:b/>
          <w:sz w:val="24"/>
          <w:szCs w:val="24"/>
          <w:lang w:eastAsia="ar-SA"/>
        </w:rPr>
        <w:t xml:space="preserve"> сельского поселения</w:t>
      </w:r>
    </w:p>
    <w:p w:rsidR="00B767B7" w:rsidRPr="00B767B7" w:rsidRDefault="00D07D53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pacing w:val="34"/>
          <w:sz w:val="24"/>
          <w:szCs w:val="24"/>
          <w:lang w:eastAsia="ar-SA"/>
        </w:rPr>
      </w:pPr>
      <w:r w:rsidRPr="00D07D53">
        <w:rPr>
          <w:rFonts w:ascii="Arial" w:hAnsi="Arial" w:cs="Arial"/>
          <w:b/>
          <w:sz w:val="24"/>
          <w:szCs w:val="24"/>
          <w:lang w:eastAsia="ar-SA"/>
        </w:rPr>
        <w:t>Павловского района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от </w:t>
      </w:r>
      <w:r w:rsidR="00A7732C">
        <w:rPr>
          <w:rFonts w:ascii="Arial" w:hAnsi="Arial" w:cs="Arial"/>
          <w:b/>
          <w:sz w:val="24"/>
          <w:szCs w:val="24"/>
          <w:lang w:eastAsia="ar-SA"/>
        </w:rPr>
        <w:t>29.08.</w:t>
      </w:r>
      <w:r>
        <w:rPr>
          <w:rFonts w:ascii="Arial" w:hAnsi="Arial" w:cs="Arial"/>
          <w:b/>
          <w:sz w:val="24"/>
          <w:szCs w:val="24"/>
          <w:lang w:eastAsia="ar-SA"/>
        </w:rPr>
        <w:t>2018 года №</w:t>
      </w:r>
      <w:r w:rsidR="00A7732C">
        <w:rPr>
          <w:rFonts w:ascii="Arial" w:hAnsi="Arial" w:cs="Arial"/>
          <w:b/>
          <w:sz w:val="24"/>
          <w:szCs w:val="24"/>
          <w:lang w:eastAsia="ar-SA"/>
        </w:rPr>
        <w:t>113</w:t>
      </w:r>
    </w:p>
    <w:p w:rsidR="00B767B7" w:rsidRPr="00286D5E" w:rsidRDefault="00B767B7" w:rsidP="002540F3">
      <w:pPr>
        <w:widowControl/>
        <w:suppressAutoHyphens/>
        <w:autoSpaceDE/>
        <w:autoSpaceDN/>
        <w:adjustRightInd/>
        <w:jc w:val="both"/>
        <w:rPr>
          <w:b/>
          <w:spacing w:val="34"/>
          <w:sz w:val="28"/>
          <w:szCs w:val="28"/>
          <w:lang w:eastAsia="ar-SA"/>
        </w:rPr>
      </w:pPr>
    </w:p>
    <w:p w:rsidR="00D07D53" w:rsidRPr="00B767B7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принята в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B767B7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Программа 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>обнародован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и размещен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на официальном сайте администрации в сети Интернет.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включает в себя следующие муниципальные контроли:</w:t>
      </w:r>
    </w:p>
    <w:p w:rsidR="00D07D53" w:rsidRDefault="002540F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sz w:val="24"/>
          <w:szCs w:val="24"/>
          <w:lang w:eastAsia="ar-SA"/>
        </w:rPr>
        <w:t>Осуществление муниципального контроля в области торговой деятельности</w:t>
      </w:r>
      <w:r w:rsidR="00D07D53">
        <w:rPr>
          <w:rFonts w:ascii="Arial" w:hAnsi="Arial" w:cs="Arial"/>
          <w:sz w:val="24"/>
          <w:szCs w:val="24"/>
          <w:lang w:eastAsia="ar-SA"/>
        </w:rPr>
        <w:t>;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в области благоустройства территории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F82E98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D07D53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- 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="00314169" w:rsidRPr="0031416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Муниципальный контроль на территории муниципального образования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Павловского района осуществляется администрацией 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  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Павловского района.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</w:t>
      </w:r>
      <w:proofErr w:type="gramStart"/>
      <w:r w:rsidRPr="002540F3">
        <w:rPr>
          <w:rFonts w:ascii="Arial" w:hAnsi="Arial" w:cs="Arial"/>
          <w:sz w:val="24"/>
          <w:szCs w:val="24"/>
          <w:lang w:eastAsia="ar-SA"/>
        </w:rPr>
        <w:t xml:space="preserve">Должностные лица, уполномоченные осуществлять муниципальный контроль в границах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выполняют</w:t>
      </w:r>
      <w:proofErr w:type="gramEnd"/>
      <w:r w:rsidRPr="002540F3">
        <w:rPr>
          <w:rFonts w:ascii="Arial" w:hAnsi="Arial" w:cs="Arial"/>
          <w:sz w:val="24"/>
          <w:szCs w:val="24"/>
          <w:lang w:eastAsia="ar-SA"/>
        </w:rPr>
        <w:t xml:space="preserve"> следующие функции: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планируют проверки соблюдения законодательства;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уведомляют юридических лиц и индивидуальных предпринимателей о проведении проверки;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ведут подготовку к проведению проверки соблюдения законодательства;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проводят проверки соблюдения юридическими лицами, индивидуальными предпринимателями требований законодательства в области благоустройства, торговой деятельности,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области использования автомо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бильных дорог местного значения 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в границах муниципального образования;  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привлекают в установленном порядке специалистов для проведения необходимых обследований, экспертиз;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безвозмездно получают сведения и материалы необходимые для осуществления контроля;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составляют акты по результатам проверок по установленной форме;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проверки и направление материалов проверки, в органы уполномоченные привлекать к административной ответственности.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</w:t>
      </w:r>
      <w:r w:rsidRPr="002540F3">
        <w:rPr>
          <w:rFonts w:ascii="Arial" w:hAnsi="Arial" w:cs="Arial"/>
          <w:sz w:val="24"/>
          <w:szCs w:val="24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2540F3" w:rsidRPr="002540F3" w:rsidRDefault="00837C21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 </w:t>
      </w:r>
      <w:r w:rsidRPr="002540F3">
        <w:rPr>
          <w:rFonts w:ascii="Arial" w:hAnsi="Arial" w:cs="Arial"/>
          <w:sz w:val="24"/>
          <w:szCs w:val="24"/>
          <w:lang w:eastAsia="ar-SA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Pr="002540F3">
        <w:rPr>
          <w:rFonts w:ascii="Arial" w:hAnsi="Arial" w:cs="Arial"/>
          <w:sz w:val="24"/>
          <w:szCs w:val="24"/>
          <w:lang w:eastAsia="ar-SA"/>
        </w:rPr>
        <w:t>На обеспечение исполнения функций по осуществлению муниципального контроля на территории муниципального образования в 2018 году выделение бюджетных средств не предусматривалось.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2018 года на территории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не проводился.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Представители экспертных организаций и эксперты к проведению мероприятий по контролю не привлекались.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proofErr w:type="gramStart"/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В 2018 году на территории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 же на 01.11.2016 года включенные в проект ежегодного плана проведения плановых проверок</w:t>
      </w:r>
      <w:proofErr w:type="gramEnd"/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юридические лица и индивидуальные предприниматели не были включены в сформированный органами прокуратуры ежегодный сводный план проведения проверок.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К проведению муниципального контроля эксперты, представители экспертных организаций в 2018 году не привлекались.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Действия органов государственного контроля (надзора),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  <w:r>
        <w:rPr>
          <w:rFonts w:ascii="Arial" w:hAnsi="Arial" w:cs="Arial"/>
          <w:sz w:val="24"/>
          <w:szCs w:val="24"/>
          <w:lang w:eastAsia="ar-SA"/>
        </w:rPr>
        <w:t>:</w:t>
      </w:r>
    </w:p>
    <w:p w:rsidR="002540F3" w:rsidRPr="002540F3" w:rsidRDefault="00A7732C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="007B080F">
        <w:rPr>
          <w:rFonts w:ascii="Arial" w:hAnsi="Arial" w:cs="Arial"/>
          <w:sz w:val="24"/>
          <w:szCs w:val="24"/>
          <w:lang w:eastAsia="ar-SA"/>
        </w:rPr>
        <w:t>- в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связи с отсутствием мероприятий по осуществлению муниципального контроля в 2018 году, мер реагирования по фактам нарушений не принималось.</w:t>
      </w:r>
    </w:p>
    <w:p w:rsidR="002540F3" w:rsidRPr="002540F3" w:rsidRDefault="00A7732C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Проверки юридических лиц и индивидуальных предпринимателей в 2018 году администрацией </w:t>
      </w:r>
      <w:r>
        <w:rPr>
          <w:rFonts w:ascii="Arial" w:hAnsi="Arial" w:cs="Arial"/>
          <w:sz w:val="24"/>
          <w:szCs w:val="24"/>
          <w:lang w:eastAsia="ar-SA"/>
        </w:rPr>
        <w:t xml:space="preserve">  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не проводились.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за 2018 год: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на 2018 год плановые проверки не запланированы;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заявлений, направленных в органы прокуратуры о согласовании проведения внеплановых проверок – 0 %;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проверок, результаты которых были признаны недействительными – 0%.</w:t>
      </w:r>
    </w:p>
    <w:p w:rsidR="002540F3" w:rsidRPr="002540F3" w:rsidRDefault="00A7732C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К проблемным вопросам можно отнести: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отсутствие необходимой информационной базы в сельск</w:t>
      </w:r>
      <w:r w:rsidR="00A7732C">
        <w:rPr>
          <w:rFonts w:ascii="Arial" w:hAnsi="Arial" w:cs="Arial"/>
          <w:sz w:val="24"/>
          <w:szCs w:val="24"/>
          <w:lang w:eastAsia="ar-SA"/>
        </w:rPr>
        <w:t>ом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и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на земельные участки, их владельц</w:t>
      </w:r>
      <w:r w:rsidR="00A7732C">
        <w:rPr>
          <w:rFonts w:ascii="Arial" w:hAnsi="Arial" w:cs="Arial"/>
          <w:sz w:val="24"/>
          <w:szCs w:val="24"/>
          <w:lang w:eastAsia="ar-SA"/>
        </w:rPr>
        <w:t>ев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и 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 вид  осуществляемой деятельности</w:t>
      </w:r>
      <w:r w:rsidRPr="002540F3">
        <w:rPr>
          <w:rFonts w:ascii="Arial" w:hAnsi="Arial" w:cs="Arial"/>
          <w:sz w:val="24"/>
          <w:szCs w:val="24"/>
          <w:lang w:eastAsia="ar-SA"/>
        </w:rPr>
        <w:t>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47C35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</w:t>
      </w:r>
    </w:p>
    <w:p w:rsidR="00C47C35" w:rsidRDefault="00C47C35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47C35" w:rsidRDefault="00C47C35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540F3" w:rsidP="00C47C35">
      <w:pPr>
        <w:suppressAutoHyphens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lastRenderedPageBreak/>
        <w:t>Выводы и предложения по результатам государственного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контроля (надзора), муниципального контроля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21D6C" w:rsidP="00221D6C">
      <w:pPr>
        <w:tabs>
          <w:tab w:val="left" w:pos="709"/>
        </w:tabs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201</w:t>
      </w:r>
      <w:r w:rsidR="00A7732C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год;</w:t>
      </w:r>
    </w:p>
    <w:p w:rsidR="00314169" w:rsidRPr="00314169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проводить профилактическую работу с населением по предотвращению нарушений законодательства.</w:t>
      </w:r>
    </w:p>
    <w:p w:rsidR="00F82E98" w:rsidRDefault="00F82E98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314169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  <w:r w:rsidRPr="00F82E98">
        <w:rPr>
          <w:rFonts w:ascii="Arial" w:hAnsi="Arial" w:cs="Arial"/>
          <w:b/>
          <w:sz w:val="24"/>
          <w:szCs w:val="24"/>
          <w:lang w:eastAsia="ar-SA"/>
        </w:rPr>
        <w:t>Выполнение м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>ероприяти</w:t>
      </w:r>
      <w:r w:rsidRPr="00F82E98">
        <w:rPr>
          <w:rFonts w:ascii="Arial" w:hAnsi="Arial" w:cs="Arial"/>
          <w:b/>
          <w:sz w:val="24"/>
          <w:szCs w:val="24"/>
          <w:lang w:eastAsia="ar-SA"/>
        </w:rPr>
        <w:t>й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 по профилактике нарушений,</w:t>
      </w:r>
      <w:r w:rsidR="00F82E9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реализуемые администрацией </w:t>
      </w:r>
      <w:r w:rsidR="00A7732C">
        <w:rPr>
          <w:rFonts w:ascii="Arial" w:hAnsi="Arial" w:cs="Arial"/>
          <w:b/>
          <w:sz w:val="24"/>
          <w:szCs w:val="24"/>
          <w:lang w:eastAsia="ar-SA"/>
        </w:rPr>
        <w:t>Новопетровского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 сельского поселения</w:t>
      </w:r>
      <w:r w:rsidR="00F82E98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F82E98" w:rsidRPr="00F82E98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7B080F" w:rsidRPr="007B080F" w:rsidRDefault="007B080F" w:rsidP="007B080F">
      <w:pPr>
        <w:pStyle w:val="a3"/>
        <w:widowControl/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7B080F">
        <w:rPr>
          <w:rFonts w:ascii="Arial" w:hAnsi="Arial" w:cs="Arial"/>
          <w:sz w:val="24"/>
          <w:szCs w:val="24"/>
          <w:lang w:eastAsia="ar-SA"/>
        </w:rPr>
        <w:t>На официальном сайте администрации Атаманского сельского поселения в сети «Интернет» для каждого вида муниципального контроля размещена:</w:t>
      </w:r>
    </w:p>
    <w:p w:rsidR="007B080F" w:rsidRDefault="007B080F" w:rsidP="007B080F">
      <w:pPr>
        <w:pStyle w:val="a3"/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7B080F" w:rsidRPr="007B080F" w:rsidRDefault="00221D6C" w:rsidP="00221D6C">
      <w:pPr>
        <w:pStyle w:val="a3"/>
        <w:widowControl/>
        <w:suppressAutoHyphens/>
        <w:overflowPunct w:val="0"/>
        <w:autoSpaceDN/>
        <w:adjustRightInd/>
        <w:ind w:left="0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7B080F">
        <w:rPr>
          <w:rFonts w:ascii="Arial" w:hAnsi="Arial" w:cs="Arial"/>
          <w:sz w:val="24"/>
          <w:szCs w:val="24"/>
          <w:lang w:eastAsia="ar-SA"/>
        </w:rPr>
        <w:t xml:space="preserve">- </w:t>
      </w:r>
      <w:r w:rsidR="007B080F" w:rsidRPr="007B080F">
        <w:rPr>
          <w:rFonts w:ascii="Arial" w:hAnsi="Arial" w:cs="Arial"/>
          <w:sz w:val="24"/>
          <w:szCs w:val="24"/>
          <w:lang w:eastAsia="ar-SA"/>
        </w:rPr>
        <w:t>руководств</w:t>
      </w:r>
      <w:r w:rsidR="007B080F">
        <w:rPr>
          <w:rFonts w:ascii="Arial" w:hAnsi="Arial" w:cs="Arial"/>
          <w:sz w:val="24"/>
          <w:szCs w:val="24"/>
          <w:lang w:eastAsia="ar-SA"/>
        </w:rPr>
        <w:t>о</w:t>
      </w:r>
      <w:r w:rsidR="007B080F" w:rsidRPr="007B080F">
        <w:rPr>
          <w:rFonts w:ascii="Arial" w:hAnsi="Arial" w:cs="Arial"/>
          <w:sz w:val="24"/>
          <w:szCs w:val="24"/>
          <w:lang w:eastAsia="ar-SA"/>
        </w:rPr>
        <w:t xml:space="preserve"> по соблюдению обязательных требований</w:t>
      </w:r>
      <w:r w:rsidR="007B080F">
        <w:rPr>
          <w:rFonts w:ascii="Arial" w:hAnsi="Arial" w:cs="Arial"/>
          <w:sz w:val="24"/>
          <w:szCs w:val="24"/>
          <w:lang w:eastAsia="ar-SA"/>
        </w:rPr>
        <w:t>;</w:t>
      </w:r>
    </w:p>
    <w:p w:rsidR="009275FC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-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рекомендаций о проведении необходимых организационных, технических </w:t>
      </w:r>
    </w:p>
    <w:p w:rsidR="009275FC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мероприятий, направленных на внедрение и обеспечение соблюдения </w:t>
      </w:r>
    </w:p>
    <w:p w:rsidR="00314169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</w:t>
      </w:r>
      <w:r w:rsidRPr="00314169">
        <w:rPr>
          <w:rFonts w:ascii="Arial" w:hAnsi="Arial" w:cs="Arial"/>
          <w:sz w:val="24"/>
          <w:szCs w:val="24"/>
          <w:lang w:eastAsia="ar-SA"/>
        </w:rPr>
        <w:t>обязательных требований</w:t>
      </w:r>
      <w:r w:rsidR="00221D6C">
        <w:rPr>
          <w:rFonts w:ascii="Arial" w:hAnsi="Arial" w:cs="Arial"/>
          <w:sz w:val="24"/>
          <w:szCs w:val="24"/>
          <w:lang w:eastAsia="ar-SA"/>
        </w:rPr>
        <w:t>.</w:t>
      </w:r>
    </w:p>
    <w:p w:rsidR="00221D6C" w:rsidRDefault="00221D6C" w:rsidP="00221D6C">
      <w:pPr>
        <w:pStyle w:val="a3"/>
        <w:widowControl/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 xml:space="preserve">Ведется работа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в соответствующей сфере деятельности муниципального контроля и размещение на официальном сайте администрации </w:t>
      </w:r>
      <w:r w:rsidR="00A7732C">
        <w:rPr>
          <w:rFonts w:ascii="Arial" w:hAnsi="Arial" w:cs="Arial"/>
          <w:sz w:val="24"/>
          <w:szCs w:val="24"/>
          <w:lang w:eastAsia="ar-SA"/>
        </w:rPr>
        <w:t>Новопетровского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2540F3" w:rsidRPr="005904BF" w:rsidRDefault="002540F3" w:rsidP="005904BF">
      <w:pPr>
        <w:widowControl/>
        <w:suppressAutoHyphens/>
        <w:overflowPunct w:val="0"/>
        <w:autoSpaceDN/>
        <w:adjustRightInd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2540F3" w:rsidRPr="005904BF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0D"/>
    <w:rsid w:val="00215190"/>
    <w:rsid w:val="00221D6C"/>
    <w:rsid w:val="002540F3"/>
    <w:rsid w:val="00314169"/>
    <w:rsid w:val="003526AE"/>
    <w:rsid w:val="00583E0D"/>
    <w:rsid w:val="005904BF"/>
    <w:rsid w:val="007B080F"/>
    <w:rsid w:val="00837C21"/>
    <w:rsid w:val="008D057D"/>
    <w:rsid w:val="009275FC"/>
    <w:rsid w:val="00A7732C"/>
    <w:rsid w:val="00B00C0C"/>
    <w:rsid w:val="00B767B7"/>
    <w:rsid w:val="00C47C35"/>
    <w:rsid w:val="00D07D53"/>
    <w:rsid w:val="00F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16</cp:revision>
  <dcterms:created xsi:type="dcterms:W3CDTF">2017-06-15T06:24:00Z</dcterms:created>
  <dcterms:modified xsi:type="dcterms:W3CDTF">2019-06-25T11:16:00Z</dcterms:modified>
</cp:coreProperties>
</file>