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25"/>
          <w:tab w:val="left" w:pos="3810"/>
          <w:tab w:val="left" w:pos="4253"/>
        </w:tabs>
        <w:jc w:val="center"/>
        <w:rPr>
          <w:sz w:val="28"/>
          <w:szCs w:val="28"/>
        </w:rPr>
      </w:pPr>
      <w:r>
        <w:rPr>
          <w:lang w:eastAsia="ru-RU"/>
        </w:rPr>
        <w:drawing>
          <wp:inline distT="0" distB="0" distL="0" distR="0">
            <wp:extent cx="556260" cy="708660"/>
            <wp:effectExtent l="0" t="0" r="15240" b="152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6260" cy="708660"/>
                    </a:xfrm>
                    <a:prstGeom prst="rect">
                      <a:avLst/>
                    </a:prstGeom>
                    <a:noFill/>
                    <a:ln>
                      <a:noFill/>
                    </a:ln>
                  </pic:spPr>
                </pic:pic>
              </a:graphicData>
            </a:graphic>
          </wp:inline>
        </w:drawing>
      </w:r>
    </w:p>
    <w:p>
      <w:pPr>
        <w:tabs>
          <w:tab w:val="left" w:pos="3525"/>
          <w:tab w:val="left" w:pos="3810"/>
          <w:tab w:val="left" w:pos="4253"/>
        </w:tabs>
        <w:ind w:right="-166"/>
        <w:jc w:val="center"/>
        <w:rPr>
          <w:b/>
          <w:sz w:val="32"/>
          <w:szCs w:val="32"/>
        </w:rPr>
      </w:pPr>
      <w:r>
        <w:rPr>
          <w:b/>
          <w:sz w:val="32"/>
          <w:szCs w:val="32"/>
        </w:rPr>
        <w:t>СОВЕТ НОВОПЕТРОВСКОГО СЕЛЬСКОГО ПОСЕЛЕНИЯ</w:t>
      </w:r>
    </w:p>
    <w:p>
      <w:pPr>
        <w:tabs>
          <w:tab w:val="left" w:pos="3525"/>
          <w:tab w:val="left" w:pos="3810"/>
          <w:tab w:val="left" w:pos="4253"/>
        </w:tabs>
        <w:ind w:right="-166"/>
        <w:jc w:val="center"/>
        <w:rPr>
          <w:b/>
          <w:sz w:val="32"/>
          <w:szCs w:val="32"/>
        </w:rPr>
      </w:pPr>
      <w:r>
        <w:rPr>
          <w:b/>
          <w:sz w:val="32"/>
          <w:szCs w:val="32"/>
        </w:rPr>
        <w:t>ПАВЛОВСКОГО РАЙОНА</w:t>
      </w:r>
    </w:p>
    <w:p>
      <w:pPr>
        <w:tabs>
          <w:tab w:val="left" w:pos="4253"/>
        </w:tabs>
        <w:ind w:right="-166"/>
        <w:jc w:val="center"/>
        <w:rPr>
          <w:b/>
          <w:sz w:val="32"/>
          <w:szCs w:val="32"/>
        </w:rPr>
      </w:pPr>
    </w:p>
    <w:p>
      <w:pPr>
        <w:ind w:right="-166"/>
        <w:jc w:val="center"/>
        <w:rPr>
          <w:b/>
          <w:sz w:val="32"/>
          <w:szCs w:val="32"/>
        </w:rPr>
      </w:pPr>
      <w:r>
        <w:rPr>
          <w:b/>
          <w:sz w:val="32"/>
          <w:szCs w:val="32"/>
        </w:rPr>
        <w:t>РЕШЕНИЕ</w:t>
      </w:r>
    </w:p>
    <w:p>
      <w:pPr>
        <w:ind w:right="-166"/>
        <w:jc w:val="center"/>
        <w:rPr>
          <w:sz w:val="28"/>
          <w:szCs w:val="20"/>
        </w:rPr>
      </w:pPr>
    </w:p>
    <w:p>
      <w:pPr>
        <w:ind w:right="-166"/>
        <w:jc w:val="both"/>
        <w:rPr>
          <w:rFonts w:hint="default"/>
          <w:sz w:val="28"/>
          <w:szCs w:val="28"/>
          <w:lang w:val="ru-RU"/>
        </w:rPr>
      </w:pPr>
      <w:r>
        <w:rPr>
          <w:bCs/>
          <w:sz w:val="28"/>
          <w:szCs w:val="28"/>
        </w:rPr>
        <w:t xml:space="preserve">от </w:t>
      </w:r>
      <w:r>
        <w:rPr>
          <w:rFonts w:hint="default"/>
          <w:bCs/>
          <w:sz w:val="28"/>
          <w:szCs w:val="28"/>
          <w:lang w:val="ru-RU"/>
        </w:rPr>
        <w:t>12.11.2021г</w:t>
      </w:r>
      <w:r>
        <w:rPr>
          <w:bCs/>
          <w:sz w:val="28"/>
          <w:szCs w:val="28"/>
        </w:rPr>
        <w:t xml:space="preserve">                                                                     </w:t>
      </w:r>
      <w:r>
        <w:rPr>
          <w:rFonts w:hint="default"/>
          <w:bCs/>
          <w:sz w:val="28"/>
          <w:szCs w:val="28"/>
          <w:lang w:val="ru-RU"/>
        </w:rPr>
        <w:t xml:space="preserve">       </w:t>
      </w:r>
      <w:r>
        <w:rPr>
          <w:bCs/>
          <w:sz w:val="28"/>
          <w:szCs w:val="28"/>
        </w:rPr>
        <w:t xml:space="preserve">                      №</w:t>
      </w:r>
      <w:r>
        <w:rPr>
          <w:rFonts w:hint="default"/>
          <w:bCs/>
          <w:sz w:val="28"/>
          <w:szCs w:val="28"/>
          <w:lang w:val="ru-RU"/>
        </w:rPr>
        <w:t>27/76</w:t>
      </w:r>
    </w:p>
    <w:p>
      <w:pPr>
        <w:ind w:right="-166"/>
        <w:jc w:val="center"/>
        <w:rPr>
          <w:sz w:val="22"/>
          <w:szCs w:val="22"/>
        </w:rPr>
      </w:pPr>
      <w:r>
        <w:rPr>
          <w:sz w:val="28"/>
          <w:szCs w:val="28"/>
        </w:rPr>
        <w:t>ст. Новопетровская</w:t>
      </w:r>
    </w:p>
    <w:p>
      <w:pPr>
        <w:ind w:right="-166"/>
        <w:jc w:val="center"/>
        <w:rPr>
          <w:sz w:val="22"/>
          <w:szCs w:val="22"/>
        </w:rPr>
      </w:pPr>
    </w:p>
    <w:p>
      <w:pPr>
        <w:ind w:right="-1" w:firstLine="567"/>
        <w:jc w:val="center"/>
        <w:rPr>
          <w:b/>
        </w:rPr>
      </w:pPr>
      <w:bookmarkStart w:id="4" w:name="_GoBack"/>
      <w:r>
        <w:rPr>
          <w:b/>
          <w:sz w:val="28"/>
          <w:szCs w:val="28"/>
        </w:rPr>
        <w:t>Об обнародовании проекта бюджета Новопетровского сельского поселения Павловского района на 2022 год, назначения даты публичных слушаний, установлению порядка учета предложений и участия граждан в обсуждении проекта бюджета Новопетровского сельского поселения Павловского района на 2022 год</w:t>
      </w:r>
    </w:p>
    <w:p>
      <w:pPr>
        <w:ind w:right="-166" w:firstLine="567"/>
        <w:jc w:val="center"/>
        <w:rPr>
          <w:b/>
        </w:rPr>
      </w:pPr>
    </w:p>
    <w:bookmarkEnd w:id="4"/>
    <w:p>
      <w:pPr>
        <w:ind w:right="-1" w:firstLine="567"/>
        <w:jc w:val="both"/>
        <w:rPr>
          <w:sz w:val="28"/>
          <w:szCs w:val="28"/>
        </w:rPr>
      </w:pPr>
      <w:r>
        <w:rPr>
          <w:sz w:val="28"/>
          <w:szCs w:val="28"/>
        </w:rPr>
        <w:t xml:space="preserve">  В соответствии с Федеральным законом от 6 октября 2003 года № 131-ФЗ «Об общих принципах местного самоуправления в Российской Федерации», Уставом Новопетровского сельского поселения р е ш и л:</w:t>
      </w:r>
    </w:p>
    <w:p>
      <w:pPr>
        <w:ind w:right="-1" w:firstLine="567"/>
        <w:jc w:val="both"/>
        <w:rPr>
          <w:sz w:val="28"/>
          <w:szCs w:val="28"/>
        </w:rPr>
      </w:pPr>
      <w:r>
        <w:rPr>
          <w:sz w:val="28"/>
          <w:szCs w:val="28"/>
        </w:rPr>
        <w:t>1. Обнародовать проект бюджета Новопетровского сельского поселения Павловского района на 2022 год (приложение № 1).</w:t>
      </w:r>
    </w:p>
    <w:p>
      <w:pPr>
        <w:ind w:right="-1" w:firstLine="567"/>
        <w:jc w:val="both"/>
        <w:rPr>
          <w:sz w:val="28"/>
          <w:szCs w:val="28"/>
        </w:rPr>
      </w:pPr>
      <w:r>
        <w:rPr>
          <w:sz w:val="28"/>
          <w:szCs w:val="28"/>
        </w:rPr>
        <w:t>2. Назначить проведение публичных слушаний по вопросу «О проекте бюджета Новопетровского сельского поселения Павловского района на 2022 год» на 2 декабря 2021 года.</w:t>
      </w:r>
    </w:p>
    <w:p>
      <w:pPr>
        <w:ind w:right="-1" w:firstLine="567"/>
        <w:jc w:val="both"/>
        <w:rPr>
          <w:sz w:val="28"/>
          <w:szCs w:val="28"/>
        </w:rPr>
      </w:pPr>
      <w:r>
        <w:rPr>
          <w:sz w:val="28"/>
          <w:szCs w:val="28"/>
        </w:rPr>
        <w:t>3. Обнародовать сведения о назначении публичных слушаний по вопросу «О рассмотрении проекта бюджета Новопетровского сельского поселения Павловского района на 2022 год» и сведения о специально установленных местах для обнародования муниципальных правовых актов, где можно ознакомиться с проектом бюджета Новопетровского сельского поселения Павловского района на 2022 год».</w:t>
      </w:r>
    </w:p>
    <w:p>
      <w:pPr>
        <w:ind w:right="-1" w:firstLine="567"/>
        <w:jc w:val="both"/>
        <w:rPr>
          <w:sz w:val="28"/>
          <w:szCs w:val="28"/>
        </w:rPr>
      </w:pPr>
      <w:r>
        <w:rPr>
          <w:sz w:val="28"/>
          <w:szCs w:val="28"/>
        </w:rPr>
        <w:t>4. Утвердить состав оргкомитета по проведению публичных слушаний (приложение № 2).</w:t>
      </w:r>
    </w:p>
    <w:p>
      <w:pPr>
        <w:ind w:right="-1" w:firstLine="567"/>
        <w:jc w:val="both"/>
        <w:rPr>
          <w:sz w:val="28"/>
          <w:szCs w:val="28"/>
        </w:rPr>
      </w:pPr>
      <w:r>
        <w:rPr>
          <w:sz w:val="28"/>
          <w:szCs w:val="28"/>
        </w:rPr>
        <w:t>5. Утвердить порядок учета и участия граждан в обсуждении проекта бюджета Новопетровского сельского поселения Павловского района на 2022 год (приложение № 3).</w:t>
      </w:r>
    </w:p>
    <w:p>
      <w:pPr>
        <w:ind w:right="-1" w:firstLine="567"/>
        <w:jc w:val="both"/>
        <w:rPr>
          <w:sz w:val="28"/>
          <w:szCs w:val="28"/>
        </w:rPr>
      </w:pPr>
      <w:r>
        <w:rPr>
          <w:sz w:val="28"/>
          <w:szCs w:val="28"/>
        </w:rPr>
        <w:t>6. Контроль за выполнением настоящего решения оставляю за собой.</w:t>
      </w:r>
    </w:p>
    <w:p>
      <w:pPr>
        <w:ind w:right="-1" w:firstLine="567"/>
        <w:jc w:val="both"/>
      </w:pPr>
      <w:r>
        <w:rPr>
          <w:sz w:val="28"/>
          <w:szCs w:val="28"/>
        </w:rPr>
        <w:t xml:space="preserve">7. </w:t>
      </w:r>
      <w:r>
        <w:rPr>
          <w:sz w:val="28"/>
          <w:szCs w:val="28"/>
          <w:lang w:eastAsia="zh-CN"/>
        </w:rPr>
        <w:t>Настоящее решение вступает в силу</w:t>
      </w:r>
      <w:r>
        <w:rPr>
          <w:sz w:val="28"/>
          <w:szCs w:val="28"/>
        </w:rPr>
        <w:t xml:space="preserve"> со дня его обнародования.</w:t>
      </w:r>
    </w:p>
    <w:p>
      <w:pPr>
        <w:ind w:right="-1" w:firstLine="567"/>
      </w:pPr>
    </w:p>
    <w:p>
      <w:pPr>
        <w:ind w:right="-1" w:firstLine="567"/>
      </w:pPr>
    </w:p>
    <w:p>
      <w:pPr>
        <w:ind w:right="-1" w:firstLine="567"/>
      </w:pPr>
    </w:p>
    <w:p>
      <w:pPr>
        <w:ind w:right="-1"/>
        <w:rPr>
          <w:sz w:val="28"/>
          <w:szCs w:val="28"/>
        </w:rPr>
      </w:pPr>
      <w:r>
        <w:rPr>
          <w:sz w:val="28"/>
          <w:szCs w:val="28"/>
        </w:rPr>
        <w:t>Глава Новопетровского сельского поселения</w:t>
      </w:r>
    </w:p>
    <w:p>
      <w:pPr>
        <w:ind w:right="-1"/>
        <w:rPr>
          <w:sz w:val="28"/>
          <w:szCs w:val="28"/>
        </w:rPr>
      </w:pPr>
      <w:r>
        <w:rPr>
          <w:sz w:val="28"/>
          <w:szCs w:val="28"/>
        </w:rPr>
        <w:t>Павловского района</w:t>
      </w:r>
      <w:r>
        <w:rPr>
          <w:sz w:val="28"/>
          <w:szCs w:val="28"/>
        </w:rPr>
        <w:tab/>
      </w:r>
      <w:r>
        <w:rPr>
          <w:sz w:val="28"/>
          <w:szCs w:val="28"/>
        </w:rPr>
        <w:t xml:space="preserve">                                                                       Е.А. Бессонов</w:t>
      </w:r>
    </w:p>
    <w:p>
      <w:pPr>
        <w:keepNext/>
        <w:numPr>
          <w:ilvl w:val="0"/>
          <w:numId w:val="2"/>
        </w:numPr>
        <w:suppressAutoHyphens w:val="0"/>
        <w:ind w:left="0" w:right="-1" w:firstLine="567"/>
        <w:jc w:val="right"/>
        <w:outlineLvl w:val="0"/>
        <w:rPr>
          <w:sz w:val="28"/>
          <w:szCs w:val="28"/>
          <w:lang w:eastAsia="zh-CN"/>
        </w:rPr>
      </w:pPr>
    </w:p>
    <w:p>
      <w:pPr>
        <w:keepNext/>
        <w:numPr>
          <w:ilvl w:val="0"/>
          <w:numId w:val="2"/>
        </w:numPr>
        <w:suppressAutoHyphens w:val="0"/>
        <w:ind w:left="0" w:right="-1" w:firstLine="567"/>
        <w:jc w:val="right"/>
        <w:outlineLvl w:val="0"/>
        <w:rPr>
          <w:sz w:val="28"/>
          <w:szCs w:val="28"/>
          <w:lang w:eastAsia="zh-CN"/>
        </w:rPr>
      </w:pPr>
      <w:r>
        <w:rPr>
          <w:sz w:val="28"/>
          <w:szCs w:val="28"/>
          <w:lang w:eastAsia="zh-CN"/>
        </w:rPr>
        <w:t>ПРИЛОЖЕНИЕ №1</w:t>
      </w:r>
    </w:p>
    <w:p>
      <w:pPr>
        <w:ind w:right="-1" w:firstLine="567"/>
        <w:jc w:val="right"/>
        <w:rPr>
          <w:sz w:val="28"/>
          <w:szCs w:val="28"/>
          <w:lang w:eastAsia="zh-CN"/>
        </w:rPr>
      </w:pPr>
      <w:r>
        <w:rPr>
          <w:sz w:val="28"/>
          <w:szCs w:val="28"/>
          <w:lang w:eastAsia="zh-CN"/>
        </w:rPr>
        <w:t>к решению Совета</w:t>
      </w:r>
    </w:p>
    <w:p>
      <w:pPr>
        <w:ind w:right="-1" w:firstLine="567"/>
        <w:jc w:val="right"/>
        <w:rPr>
          <w:sz w:val="28"/>
          <w:szCs w:val="28"/>
          <w:lang w:eastAsia="zh-CN"/>
        </w:rPr>
      </w:pPr>
      <w:r>
        <w:rPr>
          <w:sz w:val="28"/>
          <w:szCs w:val="28"/>
          <w:lang w:eastAsia="zh-CN"/>
        </w:rPr>
        <w:t>Новопетровского сельского</w:t>
      </w:r>
    </w:p>
    <w:p>
      <w:pPr>
        <w:ind w:right="-1" w:firstLine="567"/>
        <w:jc w:val="right"/>
        <w:rPr>
          <w:sz w:val="28"/>
          <w:szCs w:val="28"/>
          <w:lang w:eastAsia="zh-CN"/>
        </w:rPr>
      </w:pPr>
      <w:r>
        <w:rPr>
          <w:sz w:val="28"/>
          <w:szCs w:val="28"/>
          <w:lang w:eastAsia="zh-CN"/>
        </w:rPr>
        <w:t>поселения Павловского района</w:t>
      </w:r>
    </w:p>
    <w:p>
      <w:pPr>
        <w:ind w:right="-1" w:firstLine="567"/>
        <w:jc w:val="right"/>
        <w:rPr>
          <w:sz w:val="28"/>
          <w:szCs w:val="28"/>
          <w:lang w:eastAsia="zh-CN"/>
        </w:rPr>
      </w:pPr>
      <w:r>
        <w:rPr>
          <w:sz w:val="28"/>
          <w:szCs w:val="28"/>
          <w:lang w:eastAsia="zh-CN"/>
        </w:rPr>
        <w:t xml:space="preserve">от 12.11.2021 № 27/76 </w:t>
      </w:r>
    </w:p>
    <w:p>
      <w:pPr>
        <w:ind w:right="-1" w:firstLine="567"/>
        <w:jc w:val="right"/>
        <w:rPr>
          <w:sz w:val="28"/>
          <w:szCs w:val="28"/>
          <w:lang w:eastAsia="zh-CN"/>
        </w:rPr>
      </w:pPr>
    </w:p>
    <w:p>
      <w:pPr>
        <w:keepNext/>
        <w:numPr>
          <w:ilvl w:val="0"/>
          <w:numId w:val="2"/>
        </w:numPr>
        <w:suppressAutoHyphens w:val="0"/>
        <w:ind w:left="0" w:firstLine="567"/>
        <w:jc w:val="right"/>
        <w:outlineLvl w:val="0"/>
        <w:rPr>
          <w:sz w:val="28"/>
          <w:szCs w:val="28"/>
          <w:lang w:eastAsia="zh-CN"/>
        </w:rPr>
      </w:pPr>
    </w:p>
    <w:p>
      <w:pPr>
        <w:keepNext/>
        <w:numPr>
          <w:ilvl w:val="0"/>
          <w:numId w:val="2"/>
        </w:numPr>
        <w:suppressAutoHyphens w:val="0"/>
        <w:ind w:left="0" w:firstLine="567"/>
        <w:jc w:val="center"/>
        <w:outlineLvl w:val="0"/>
        <w:rPr>
          <w:b/>
          <w:sz w:val="28"/>
          <w:szCs w:val="28"/>
          <w:lang w:eastAsia="zh-CN"/>
        </w:rPr>
      </w:pPr>
    </w:p>
    <w:p>
      <w:pPr>
        <w:keepNext/>
        <w:numPr>
          <w:ilvl w:val="0"/>
          <w:numId w:val="2"/>
        </w:numPr>
        <w:suppressAutoHyphens w:val="0"/>
        <w:ind w:left="0" w:firstLine="567"/>
        <w:jc w:val="center"/>
        <w:outlineLvl w:val="0"/>
        <w:rPr>
          <w:b/>
          <w:sz w:val="32"/>
          <w:szCs w:val="32"/>
          <w:lang w:eastAsia="zh-CN"/>
        </w:rPr>
      </w:pPr>
      <w:r>
        <w:rPr>
          <w:b/>
          <w:sz w:val="32"/>
          <w:szCs w:val="32"/>
          <w:lang w:eastAsia="zh-CN"/>
        </w:rPr>
        <w:t xml:space="preserve">Проект бюджета Новопетровского сельского поселения </w:t>
      </w:r>
    </w:p>
    <w:p>
      <w:pPr>
        <w:keepNext/>
        <w:numPr>
          <w:ilvl w:val="0"/>
          <w:numId w:val="2"/>
        </w:numPr>
        <w:suppressAutoHyphens w:val="0"/>
        <w:ind w:left="0" w:firstLine="567"/>
        <w:jc w:val="center"/>
        <w:outlineLvl w:val="0"/>
        <w:rPr>
          <w:b/>
          <w:sz w:val="32"/>
          <w:szCs w:val="32"/>
          <w:lang w:eastAsia="zh-CN"/>
        </w:rPr>
      </w:pPr>
      <w:r>
        <w:rPr>
          <w:b/>
          <w:sz w:val="32"/>
          <w:szCs w:val="32"/>
          <w:lang w:eastAsia="zh-CN"/>
        </w:rPr>
        <w:t xml:space="preserve">Павловского района на 2022 год </w:t>
      </w:r>
    </w:p>
    <w:p>
      <w:pPr>
        <w:ind w:firstLine="567"/>
        <w:jc w:val="both"/>
        <w:rPr>
          <w:sz w:val="28"/>
          <w:szCs w:val="28"/>
        </w:rPr>
      </w:pPr>
    </w:p>
    <w:p>
      <w:pPr>
        <w:autoSpaceDE w:val="0"/>
        <w:ind w:firstLine="567"/>
        <w:rPr>
          <w:b/>
          <w:sz w:val="28"/>
          <w:szCs w:val="28"/>
        </w:rPr>
      </w:pPr>
      <w:bookmarkStart w:id="0" w:name="OLE_LINK24"/>
    </w:p>
    <w:bookmarkEnd w:id="0"/>
    <w:p>
      <w:pPr>
        <w:jc w:val="right"/>
        <w:rPr>
          <w:sz w:val="28"/>
          <w:szCs w:val="28"/>
        </w:rPr>
      </w:pPr>
    </w:p>
    <w:p>
      <w:pPr>
        <w:suppressAutoHyphens w:val="0"/>
        <w:autoSpaceDE w:val="0"/>
        <w:autoSpaceDN w:val="0"/>
        <w:adjustRightInd w:val="0"/>
        <w:ind w:firstLine="709"/>
        <w:jc w:val="both"/>
        <w:outlineLvl w:val="1"/>
        <w:rPr>
          <w:b/>
          <w:sz w:val="28"/>
          <w:szCs w:val="28"/>
          <w:lang w:eastAsia="en-US"/>
        </w:rPr>
      </w:pPr>
      <w:r>
        <w:rPr>
          <w:b/>
          <w:sz w:val="28"/>
          <w:szCs w:val="28"/>
          <w:lang w:eastAsia="en-US"/>
        </w:rPr>
        <w:t>Статья 1</w:t>
      </w:r>
    </w:p>
    <w:p>
      <w:pPr>
        <w:suppressAutoHyphens w:val="0"/>
        <w:autoSpaceDE w:val="0"/>
        <w:autoSpaceDN w:val="0"/>
        <w:adjustRightInd w:val="0"/>
        <w:ind w:firstLine="540"/>
        <w:jc w:val="both"/>
        <w:rPr>
          <w:sz w:val="28"/>
          <w:szCs w:val="28"/>
          <w:lang w:eastAsia="en-US"/>
        </w:rPr>
      </w:pPr>
      <w:r>
        <w:rPr>
          <w:sz w:val="28"/>
          <w:szCs w:val="28"/>
          <w:lang w:eastAsia="en-US"/>
        </w:rPr>
        <w:t>Утвердить основные характеристики местного бюджета на 2022 год:</w:t>
      </w:r>
    </w:p>
    <w:p>
      <w:pPr>
        <w:suppressAutoHyphens w:val="0"/>
        <w:autoSpaceDE w:val="0"/>
        <w:autoSpaceDN w:val="0"/>
        <w:adjustRightInd w:val="0"/>
        <w:ind w:firstLine="567"/>
        <w:jc w:val="both"/>
        <w:rPr>
          <w:sz w:val="28"/>
          <w:szCs w:val="28"/>
          <w:lang w:eastAsia="en-US"/>
        </w:rPr>
      </w:pPr>
      <w:r>
        <w:rPr>
          <w:sz w:val="28"/>
          <w:szCs w:val="28"/>
          <w:lang w:eastAsia="en-US"/>
        </w:rPr>
        <w:t>1) общий объем доходов в сумме 9269,8 тыс. рублей;</w:t>
      </w:r>
    </w:p>
    <w:p>
      <w:pPr>
        <w:suppressAutoHyphens w:val="0"/>
        <w:autoSpaceDE w:val="0"/>
        <w:autoSpaceDN w:val="0"/>
        <w:adjustRightInd w:val="0"/>
        <w:ind w:firstLine="567"/>
        <w:jc w:val="both"/>
        <w:rPr>
          <w:sz w:val="28"/>
          <w:szCs w:val="28"/>
          <w:lang w:eastAsia="en-US"/>
        </w:rPr>
      </w:pPr>
      <w:r>
        <w:rPr>
          <w:sz w:val="28"/>
          <w:szCs w:val="28"/>
          <w:lang w:eastAsia="en-US"/>
        </w:rPr>
        <w:t>2) общий объем расходов в сумме 9269,8 тыс. рублей;</w:t>
      </w:r>
    </w:p>
    <w:p>
      <w:pPr>
        <w:suppressAutoHyphens w:val="0"/>
        <w:autoSpaceDE w:val="0"/>
        <w:ind w:firstLine="567"/>
        <w:jc w:val="both"/>
        <w:rPr>
          <w:sz w:val="28"/>
          <w:szCs w:val="28"/>
          <w:lang w:eastAsia="zh-CN"/>
        </w:rPr>
      </w:pPr>
      <w:r>
        <w:rPr>
          <w:sz w:val="28"/>
          <w:szCs w:val="28"/>
          <w:lang w:eastAsia="en-US"/>
        </w:rPr>
        <w:t xml:space="preserve">3) </w:t>
      </w:r>
      <w:r>
        <w:rPr>
          <w:sz w:val="28"/>
          <w:szCs w:val="28"/>
          <w:lang w:eastAsia="zh-CN"/>
        </w:rPr>
        <w:t>верхний предел муниципального внутреннего долга Новопетровского сельского поселения Павловского района на 1 января 2023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pPr>
        <w:suppressAutoHyphens w:val="0"/>
        <w:autoSpaceDE w:val="0"/>
        <w:autoSpaceDN w:val="0"/>
        <w:adjustRightInd w:val="0"/>
        <w:ind w:firstLine="567"/>
        <w:jc w:val="both"/>
        <w:rPr>
          <w:rFonts w:cs="Arial"/>
          <w:b/>
          <w:sz w:val="28"/>
          <w:szCs w:val="28"/>
          <w:lang w:eastAsia="en-US"/>
        </w:rPr>
      </w:pPr>
      <w:r>
        <w:rPr>
          <w:sz w:val="28"/>
          <w:szCs w:val="28"/>
          <w:lang w:eastAsia="en-US"/>
        </w:rPr>
        <w:t xml:space="preserve">4) </w:t>
      </w:r>
      <w:r>
        <w:rPr>
          <w:rFonts w:cs="Arial"/>
          <w:sz w:val="28"/>
          <w:szCs w:val="28"/>
          <w:lang w:eastAsia="en-US"/>
        </w:rPr>
        <w:t>профицит бюджета Новопетровского сельского поселения Павловского района в сумме 0,0 тыс. рублей.</w:t>
      </w:r>
    </w:p>
    <w:p>
      <w:pPr>
        <w:suppressAutoHyphens w:val="0"/>
        <w:autoSpaceDE w:val="0"/>
        <w:autoSpaceDN w:val="0"/>
        <w:adjustRightInd w:val="0"/>
        <w:jc w:val="both"/>
        <w:rPr>
          <w:sz w:val="28"/>
          <w:szCs w:val="28"/>
          <w:lang w:eastAsia="en-US"/>
        </w:rPr>
      </w:pPr>
    </w:p>
    <w:p>
      <w:pPr>
        <w:suppressAutoHyphens w:val="0"/>
        <w:autoSpaceDE w:val="0"/>
        <w:autoSpaceDN w:val="0"/>
        <w:adjustRightInd w:val="0"/>
        <w:ind w:firstLine="540"/>
        <w:jc w:val="both"/>
        <w:outlineLvl w:val="0"/>
        <w:rPr>
          <w:b/>
          <w:sz w:val="28"/>
          <w:szCs w:val="28"/>
          <w:lang w:eastAsia="en-US"/>
        </w:rPr>
      </w:pPr>
      <w:r>
        <w:rPr>
          <w:b/>
          <w:sz w:val="28"/>
          <w:szCs w:val="28"/>
          <w:lang w:eastAsia="en-US"/>
        </w:rPr>
        <w:t>Статья 2</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классификации доходов на 2022 год в суммах согласно </w:t>
      </w:r>
      <w:r>
        <w:fldChar w:fldCharType="begin"/>
      </w:r>
      <w:r>
        <w:instrText xml:space="preserve"> HYPERLINK "consultantplus://offline/ref=5FCFF1A2A01C426BFA14C6CF3DBE1D5B68A9533AA3B7AA331E52ED964FCC9E11DCC94946C83FC264B805F7FBY1c6G" </w:instrText>
      </w:r>
      <w:r>
        <w:fldChar w:fldCharType="separate"/>
      </w:r>
      <w:r>
        <w:rPr>
          <w:sz w:val="28"/>
          <w:szCs w:val="28"/>
          <w:lang w:eastAsia="en-US"/>
        </w:rPr>
        <w:t>приложению 1</w:t>
      </w:r>
      <w:r>
        <w:rPr>
          <w:sz w:val="28"/>
          <w:szCs w:val="28"/>
          <w:lang w:eastAsia="en-US"/>
        </w:rPr>
        <w:fldChar w:fldCharType="end"/>
      </w:r>
      <w:r>
        <w:rPr>
          <w:sz w:val="28"/>
          <w:szCs w:val="28"/>
          <w:lang w:eastAsia="en-US"/>
        </w:rPr>
        <w:t xml:space="preserve">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2022 году согласно </w:t>
      </w:r>
      <w:r>
        <w:fldChar w:fldCharType="begin"/>
      </w:r>
      <w:r>
        <w:instrText xml:space="preserve"> HYPERLINK "consultantplus://offline/ref=5FCFF1A2A01C426BFA14C6CF3DBE1D5B68A9533AA3B7AA331E52ED964FCC9E11DCC94946C83FC264B804FCFAY1c3G"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2 к настоящему Решению.</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3</w:t>
      </w:r>
    </w:p>
    <w:p>
      <w:pPr>
        <w:widowControl w:val="0"/>
        <w:suppressAutoHyphens w:val="0"/>
        <w:autoSpaceDE w:val="0"/>
        <w:autoSpaceDN w:val="0"/>
        <w:adjustRightInd w:val="0"/>
        <w:ind w:firstLine="540"/>
        <w:jc w:val="both"/>
        <w:rPr>
          <w:sz w:val="28"/>
          <w:szCs w:val="28"/>
          <w:lang w:eastAsia="en-US"/>
        </w:rPr>
      </w:pPr>
      <w:r>
        <w:rPr>
          <w:sz w:val="28"/>
          <w:szCs w:val="28"/>
          <w:lang w:eastAsia="en-US"/>
        </w:rPr>
        <w:t>Установить, что добровольные взносы и пожертвования, поступившие в бюджет Новопетровского сельского поселения Павловского района, направляются в установленном порядке на увеличение расходов бюджета Новопетровского сельского поселения Павловского района соответственно целям их предоставления.</w:t>
      </w:r>
    </w:p>
    <w:p>
      <w:pPr>
        <w:widowControl w:val="0"/>
        <w:suppressAutoHyphens w:val="0"/>
        <w:autoSpaceDE w:val="0"/>
        <w:autoSpaceDN w:val="0"/>
        <w:adjustRightInd w:val="0"/>
        <w:ind w:firstLine="540"/>
        <w:jc w:val="both"/>
        <w:outlineLvl w:val="0"/>
        <w:rPr>
          <w:b/>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4</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1. Утвердить распределение бюджетных ассигнований по разделам и подразделам классификации расходов бюджетов на 2022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3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2. Утвердить распределение бюджетных ассигнований по целевым статьям, подгруппам и видам расходов бюджетов на 2022 год согласно </w:t>
      </w:r>
      <w:r>
        <w:fldChar w:fldCharType="begin"/>
      </w:r>
      <w:r>
        <w:instrText xml:space="preserve"> HYPERLINK "consultantplus://offline/ref=5FCFF1A2A01C426BFA14C6CF3DBE1D5B68A9533AA3B7AA331E52ED964FCC9E11DCC94946C83FC264B804FBF7Y1c8G"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4 к настоящему Решению.</w:t>
      </w:r>
    </w:p>
    <w:p>
      <w:pPr>
        <w:ind w:firstLine="540"/>
        <w:jc w:val="both"/>
        <w:rPr>
          <w:sz w:val="28"/>
          <w:szCs w:val="28"/>
          <w:lang w:eastAsia="en-US"/>
        </w:rPr>
      </w:pPr>
      <w:r>
        <w:rPr>
          <w:sz w:val="28"/>
          <w:szCs w:val="28"/>
          <w:lang w:eastAsia="en-US"/>
        </w:rPr>
        <w:t xml:space="preserve">3. Утвердить </w:t>
      </w:r>
      <w:r>
        <w:rPr>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w:t>
      </w:r>
      <w:r>
        <w:rPr>
          <w:sz w:val="28"/>
          <w:szCs w:val="28"/>
          <w:lang w:eastAsia="en-US"/>
        </w:rPr>
        <w:t xml:space="preserve"> согласно </w:t>
      </w:r>
      <w:r>
        <w:fldChar w:fldCharType="begin"/>
      </w:r>
      <w:r>
        <w:instrText xml:space="preserve"> HYPERLINK "consultantplus://offline/ref=5FCFF1A2A01C426BFA14C6CF3DBE1D5B68A9533AA3B7AA331E52ED964FCC9E11DCC94946C83FC264B901FCFFY1c5G"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5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2022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pPr>
        <w:widowControl w:val="0"/>
        <w:suppressAutoHyphens w:val="0"/>
        <w:autoSpaceDE w:val="0"/>
        <w:autoSpaceDN w:val="0"/>
        <w:adjustRightInd w:val="0"/>
        <w:ind w:firstLine="567"/>
        <w:jc w:val="both"/>
        <w:rPr>
          <w:sz w:val="28"/>
          <w:szCs w:val="28"/>
          <w:lang w:eastAsia="en-US"/>
        </w:rPr>
      </w:pPr>
      <w:r>
        <w:rPr>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2022 год:</w:t>
      </w:r>
    </w:p>
    <w:p>
      <w:pPr>
        <w:suppressAutoHyphens w:val="0"/>
        <w:ind w:firstLine="709"/>
        <w:jc w:val="both"/>
        <w:rPr>
          <w:sz w:val="28"/>
          <w:szCs w:val="28"/>
          <w:lang w:eastAsia="en-US"/>
        </w:rPr>
      </w:pPr>
      <w:r>
        <w:rPr>
          <w:sz w:val="28"/>
          <w:szCs w:val="28"/>
          <w:lang w:eastAsia="en-US"/>
        </w:rPr>
        <w:t>1) общий объем бюджетных ассигнований, направляемых на исполнение публичных нормативных обязательств, в сумме 0,0 тыс. рублей;</w:t>
      </w:r>
    </w:p>
    <w:p>
      <w:pPr>
        <w:widowControl w:val="0"/>
        <w:suppressAutoHyphens w:val="0"/>
        <w:autoSpaceDE w:val="0"/>
        <w:autoSpaceDN w:val="0"/>
        <w:adjustRightInd w:val="0"/>
        <w:ind w:firstLine="709"/>
        <w:jc w:val="both"/>
        <w:rPr>
          <w:sz w:val="28"/>
          <w:szCs w:val="28"/>
          <w:lang w:eastAsia="en-US"/>
        </w:rPr>
      </w:pPr>
      <w:r>
        <w:rPr>
          <w:sz w:val="28"/>
          <w:szCs w:val="28"/>
          <w:lang w:eastAsia="en-US"/>
        </w:rPr>
        <w:t>2) резервный фонд администрации Новопетровского сельского поселения Павловского района в сумме 1,0 тыс. рублей.</w:t>
      </w:r>
    </w:p>
    <w:p>
      <w:pPr>
        <w:widowControl w:val="0"/>
        <w:suppressAutoHyphens w:val="0"/>
        <w:autoSpaceDE w:val="0"/>
        <w:autoSpaceDN w:val="0"/>
        <w:adjustRightInd w:val="0"/>
        <w:ind w:firstLine="567"/>
        <w:jc w:val="both"/>
        <w:rPr>
          <w:sz w:val="28"/>
          <w:szCs w:val="28"/>
          <w:lang w:eastAsia="en-US"/>
        </w:rPr>
      </w:pPr>
      <w:r>
        <w:rPr>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2022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6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7. Утвердить перечень ведомственных целевых программ Новопетровского сельского поселения Павловского района и объемы бюджетных ассигнований на их реализацию на 2022 год, согласно </w:t>
      </w:r>
      <w:r>
        <w:fldChar w:fldCharType="begin"/>
      </w:r>
      <w:r>
        <w:instrText xml:space="preserve"> HYPERLINK "consultantplus://offline/ref=5FCFF1A2A01C426BFA14C6CF3DBE1D5B68A9533AA3B7AA331E52ED964FCC9E11DCC94946C83FC264BC02FEF9Y1c4G"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7 к настоящему Решению.</w:t>
      </w:r>
    </w:p>
    <w:p>
      <w:pPr>
        <w:widowControl w:val="0"/>
        <w:suppressAutoHyphens w:val="0"/>
        <w:autoSpaceDE w:val="0"/>
        <w:autoSpaceDN w:val="0"/>
        <w:adjustRightInd w:val="0"/>
        <w:ind w:firstLine="540"/>
        <w:jc w:val="both"/>
        <w:rPr>
          <w:sz w:val="28"/>
          <w:szCs w:val="28"/>
          <w:lang w:eastAsia="en-US"/>
        </w:rPr>
      </w:pPr>
      <w:r>
        <w:rPr>
          <w:sz w:val="28"/>
          <w:szCs w:val="28"/>
          <w:lang w:eastAsia="en-US"/>
        </w:rPr>
        <w:t xml:space="preserve">8.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w:t>
      </w:r>
      <w:r>
        <w:rPr>
          <w:sz w:val="28"/>
          <w:szCs w:val="28"/>
        </w:rPr>
        <w:t>для исполнения расходов отнесенных к полномочиям поселений</w:t>
      </w:r>
      <w:r>
        <w:rPr>
          <w:sz w:val="28"/>
          <w:szCs w:val="28"/>
          <w:lang w:eastAsia="en-US"/>
        </w:rPr>
        <w:t xml:space="preserve"> на 2022 год согласно </w:t>
      </w:r>
      <w:r>
        <w:fldChar w:fldCharType="begin"/>
      </w:r>
      <w:r>
        <w:instrText xml:space="preserve"> HYPERLINK "consultantplus://offline/ref=5FCFF1A2A01C426BFA14C6CF3DBE1D5B68A9533AA3B7AA331E52ED964FCC9E11DCC94946C83FC264BC02FDFAY1c2G" </w:instrText>
      </w:r>
      <w:r>
        <w:fldChar w:fldCharType="separate"/>
      </w:r>
      <w:r>
        <w:rPr>
          <w:sz w:val="28"/>
          <w:szCs w:val="28"/>
          <w:lang w:eastAsia="en-US"/>
        </w:rPr>
        <w:t xml:space="preserve">приложению </w:t>
      </w:r>
      <w:r>
        <w:rPr>
          <w:sz w:val="28"/>
          <w:szCs w:val="28"/>
          <w:lang w:eastAsia="en-US"/>
        </w:rPr>
        <w:fldChar w:fldCharType="end"/>
      </w:r>
      <w:r>
        <w:rPr>
          <w:sz w:val="28"/>
          <w:szCs w:val="28"/>
          <w:lang w:eastAsia="en-US"/>
        </w:rPr>
        <w:t>8 к настоящему Решению.</w:t>
      </w:r>
    </w:p>
    <w:p>
      <w:pPr>
        <w:suppressAutoHyphens w:val="0"/>
        <w:ind w:firstLine="709"/>
        <w:jc w:val="both"/>
        <w:rPr>
          <w:b/>
          <w:sz w:val="28"/>
          <w:szCs w:val="28"/>
          <w:lang w:eastAsia="en-US"/>
        </w:rPr>
      </w:pPr>
    </w:p>
    <w:p>
      <w:pPr>
        <w:suppressAutoHyphens w:val="0"/>
        <w:ind w:firstLine="709"/>
        <w:jc w:val="both"/>
        <w:rPr>
          <w:b/>
          <w:sz w:val="28"/>
          <w:szCs w:val="28"/>
          <w:lang w:eastAsia="en-US"/>
        </w:rPr>
      </w:pPr>
      <w:r>
        <w:rPr>
          <w:b/>
          <w:sz w:val="28"/>
          <w:szCs w:val="28"/>
          <w:lang w:eastAsia="en-US"/>
        </w:rPr>
        <w:t>Статья 5</w:t>
      </w:r>
    </w:p>
    <w:p>
      <w:pPr>
        <w:suppressAutoHyphens w:val="0"/>
        <w:ind w:firstLine="709"/>
        <w:jc w:val="both"/>
        <w:rPr>
          <w:sz w:val="28"/>
          <w:szCs w:val="28"/>
          <w:lang w:eastAsia="en-US"/>
        </w:rPr>
      </w:pPr>
      <w:r>
        <w:rPr>
          <w:sz w:val="28"/>
          <w:szCs w:val="28"/>
          <w:lang w:eastAsia="en-US"/>
        </w:rPr>
        <w:t>Остатки средств бюджета, сложившиеся на начало текущего финансового года, могут направляться:</w:t>
      </w:r>
    </w:p>
    <w:p>
      <w:pPr>
        <w:suppressAutoHyphens w:val="0"/>
        <w:ind w:firstLine="709"/>
        <w:jc w:val="both"/>
        <w:rPr>
          <w:sz w:val="28"/>
          <w:szCs w:val="28"/>
          <w:lang w:eastAsia="en-US"/>
        </w:rPr>
      </w:pPr>
      <w:r>
        <w:rPr>
          <w:sz w:val="28"/>
          <w:szCs w:val="28"/>
          <w:lang w:eastAsia="en-US"/>
        </w:rPr>
        <w:t>на покрытие временных кассовых разрывов, возникающих в ходе исполнения бюджета сельского поселения в текущем финансовом году, в объеме, необходимом для их покрытия;</w:t>
      </w:r>
    </w:p>
    <w:p>
      <w:pPr>
        <w:suppressAutoHyphens w:val="0"/>
        <w:ind w:firstLine="709"/>
        <w:jc w:val="both"/>
        <w:rPr>
          <w:sz w:val="28"/>
          <w:szCs w:val="28"/>
          <w:lang w:eastAsia="en-US"/>
        </w:rPr>
      </w:pPr>
      <w:r>
        <w:rPr>
          <w:sz w:val="28"/>
          <w:szCs w:val="28"/>
          <w:lang w:eastAsia="en-US"/>
        </w:rPr>
        <w:t xml:space="preserve">на оплату заключенных от имени Новопетровского сельского поселения Павловского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 </w:t>
      </w:r>
    </w:p>
    <w:p>
      <w:pPr>
        <w:widowControl w:val="0"/>
        <w:suppressAutoHyphens w:val="0"/>
        <w:autoSpaceDE w:val="0"/>
        <w:autoSpaceDN w:val="0"/>
        <w:adjustRightInd w:val="0"/>
        <w:ind w:firstLine="540"/>
        <w:jc w:val="both"/>
        <w:rPr>
          <w:sz w:val="28"/>
          <w:szCs w:val="28"/>
          <w:lang w:eastAsia="en-US"/>
        </w:rPr>
      </w:pPr>
    </w:p>
    <w:p>
      <w:pPr>
        <w:widowControl w:val="0"/>
        <w:suppressAutoHyphens w:val="0"/>
        <w:autoSpaceDE w:val="0"/>
        <w:autoSpaceDN w:val="0"/>
        <w:adjustRightInd w:val="0"/>
        <w:ind w:firstLine="540"/>
        <w:jc w:val="both"/>
        <w:rPr>
          <w:b/>
          <w:sz w:val="28"/>
          <w:szCs w:val="28"/>
          <w:lang w:eastAsia="en-US"/>
        </w:rPr>
      </w:pPr>
      <w:r>
        <w:rPr>
          <w:b/>
          <w:sz w:val="28"/>
          <w:szCs w:val="28"/>
          <w:lang w:eastAsia="en-US"/>
        </w:rPr>
        <w:t>Статья 6</w:t>
      </w:r>
    </w:p>
    <w:p>
      <w:pPr>
        <w:suppressAutoHyphens w:val="0"/>
        <w:autoSpaceDE w:val="0"/>
        <w:ind w:firstLine="567"/>
        <w:jc w:val="both"/>
        <w:rPr>
          <w:sz w:val="28"/>
          <w:szCs w:val="28"/>
          <w:lang w:eastAsia="zh-CN"/>
        </w:rPr>
      </w:pPr>
      <w:r>
        <w:rPr>
          <w:sz w:val="28"/>
          <w:szCs w:val="28"/>
          <w:lang w:eastAsia="zh-CN"/>
        </w:rPr>
        <w:t>1. Не использованные по состоянию на 1 января 2022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pPr>
        <w:suppressAutoHyphens w:val="0"/>
        <w:autoSpaceDE w:val="0"/>
        <w:ind w:firstLine="567"/>
        <w:jc w:val="both"/>
        <w:rPr>
          <w:b/>
          <w:sz w:val="28"/>
          <w:szCs w:val="28"/>
          <w:lang w:eastAsia="zh-CN"/>
        </w:rPr>
      </w:pPr>
      <w:r>
        <w:rPr>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2022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pPr>
        <w:widowControl w:val="0"/>
        <w:suppressAutoHyphens w:val="0"/>
        <w:autoSpaceDE w:val="0"/>
        <w:autoSpaceDN w:val="0"/>
        <w:adjustRightInd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7</w:t>
      </w:r>
    </w:p>
    <w:p>
      <w:pPr>
        <w:widowControl w:val="0"/>
        <w:suppressAutoHyphens w:val="0"/>
        <w:autoSpaceDE w:val="0"/>
        <w:autoSpaceDN w:val="0"/>
        <w:adjustRightInd w:val="0"/>
        <w:ind w:firstLine="567"/>
        <w:jc w:val="both"/>
        <w:rPr>
          <w:sz w:val="28"/>
          <w:szCs w:val="28"/>
          <w:lang w:eastAsia="en-US"/>
        </w:rPr>
      </w:pPr>
      <w:r>
        <w:rPr>
          <w:sz w:val="28"/>
          <w:szCs w:val="28"/>
          <w:lang w:eastAsia="en-US"/>
        </w:rPr>
        <w:t>1. Утвердить объем бюджетных ассигнований дорожного фонда Новопетровского сельского поселения Павловского района на 2022 год в сумме 1969,4 тыс. рублей.</w:t>
      </w:r>
    </w:p>
    <w:p>
      <w:pPr>
        <w:suppressAutoHyphens w:val="0"/>
        <w:autoSpaceDE w:val="0"/>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Статья 8</w:t>
      </w:r>
    </w:p>
    <w:p>
      <w:pPr>
        <w:widowControl w:val="0"/>
        <w:suppressAutoHyphens w:val="0"/>
        <w:autoSpaceDE w:val="0"/>
        <w:autoSpaceDN w:val="0"/>
        <w:adjustRightInd w:val="0"/>
        <w:ind w:firstLine="540"/>
        <w:jc w:val="both"/>
        <w:outlineLvl w:val="0"/>
        <w:rPr>
          <w:b/>
          <w:sz w:val="28"/>
          <w:szCs w:val="28"/>
          <w:lang w:eastAsia="en-US"/>
        </w:rPr>
      </w:pPr>
      <w:r>
        <w:rPr>
          <w:sz w:val="28"/>
          <w:szCs w:val="28"/>
        </w:rPr>
        <w:t xml:space="preserve">1. </w:t>
      </w:r>
      <w:r>
        <w:rPr>
          <w:rFonts w:ascii="NotoSans" w:hAnsi="NotoSans"/>
          <w:spacing w:val="3"/>
          <w:sz w:val="28"/>
          <w:szCs w:val="28"/>
        </w:rPr>
        <w:t>Увеличить размеры денежного вознаграждения лица, замещающего муниципальную должность, а также размеры месячных окладов муниципальных служащих администрации Новопетровского сельского поселения Павловского района с 1 октября 2022 года на 4 процента</w:t>
      </w:r>
      <w:r>
        <w:rPr>
          <w:rFonts w:ascii="NotoSans" w:hAnsi="NotoSans"/>
          <w:spacing w:val="3"/>
        </w:rPr>
        <w:t>.</w:t>
      </w:r>
    </w:p>
    <w:p>
      <w:pPr>
        <w:widowControl w:val="0"/>
        <w:suppressAutoHyphens w:val="0"/>
        <w:autoSpaceDE w:val="0"/>
        <w:autoSpaceDN w:val="0"/>
        <w:adjustRightInd w:val="0"/>
        <w:ind w:firstLine="567"/>
        <w:jc w:val="both"/>
        <w:outlineLvl w:val="0"/>
        <w:rPr>
          <w:b/>
          <w:sz w:val="28"/>
          <w:szCs w:val="28"/>
          <w:lang w:eastAsia="en-US"/>
        </w:rPr>
      </w:pPr>
      <w:r>
        <w:rPr>
          <w:sz w:val="28"/>
          <w:szCs w:val="28"/>
        </w:rPr>
        <w:t xml:space="preserve">2. </w:t>
      </w:r>
      <w:r>
        <w:rPr>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2022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pPr>
        <w:widowControl w:val="0"/>
        <w:suppressAutoHyphens w:val="0"/>
        <w:autoSpaceDE w:val="0"/>
        <w:autoSpaceDN w:val="0"/>
        <w:adjustRightInd w:val="0"/>
        <w:ind w:firstLine="709"/>
        <w:jc w:val="both"/>
        <w:rPr>
          <w:sz w:val="28"/>
          <w:szCs w:val="28"/>
          <w:lang w:eastAsia="en-US"/>
        </w:rPr>
      </w:pPr>
    </w:p>
    <w:p>
      <w:pPr>
        <w:widowControl w:val="0"/>
        <w:suppressAutoHyphens w:val="0"/>
        <w:autoSpaceDE w:val="0"/>
        <w:autoSpaceDN w:val="0"/>
        <w:adjustRightInd w:val="0"/>
        <w:ind w:firstLine="540"/>
        <w:jc w:val="both"/>
        <w:outlineLvl w:val="0"/>
        <w:rPr>
          <w:b/>
          <w:sz w:val="28"/>
          <w:szCs w:val="28"/>
          <w:lang w:eastAsia="en-US"/>
        </w:rPr>
      </w:pPr>
      <w:r>
        <w:rPr>
          <w:b/>
          <w:sz w:val="28"/>
          <w:szCs w:val="28"/>
          <w:lang w:eastAsia="en-US"/>
        </w:rPr>
        <w:t xml:space="preserve">   Статья 9</w:t>
      </w:r>
    </w:p>
    <w:p>
      <w:pPr>
        <w:suppressAutoHyphens w:val="0"/>
        <w:ind w:firstLine="567"/>
        <w:jc w:val="both"/>
        <w:rPr>
          <w:sz w:val="28"/>
          <w:szCs w:val="28"/>
          <w:lang w:eastAsia="zh-CN"/>
        </w:rPr>
      </w:pPr>
      <w:r>
        <w:rPr>
          <w:sz w:val="28"/>
          <w:szCs w:val="28"/>
          <w:lang w:eastAsia="zh-CN"/>
        </w:rPr>
        <w:t xml:space="preserve">1. Утвердить </w:t>
      </w:r>
      <w:r>
        <w:rPr>
          <w:sz w:val="28"/>
          <w:szCs w:val="28"/>
          <w:lang w:eastAsia="ru-RU"/>
        </w:rPr>
        <w:t>программу муниципальных внутренних заимствований Новопетровского сельского поселения Павловского района на 2022 год</w:t>
      </w:r>
      <w:r>
        <w:rPr>
          <w:sz w:val="28"/>
          <w:szCs w:val="28"/>
          <w:lang w:eastAsia="zh-CN"/>
        </w:rPr>
        <w:t xml:space="preserve"> согласно приложению 9 к настоящему Решению.</w:t>
      </w:r>
    </w:p>
    <w:p>
      <w:pPr>
        <w:suppressAutoHyphens w:val="0"/>
        <w:autoSpaceDE w:val="0"/>
        <w:ind w:firstLine="567"/>
        <w:jc w:val="both"/>
        <w:rPr>
          <w:sz w:val="28"/>
          <w:szCs w:val="28"/>
          <w:lang w:eastAsia="zh-CN"/>
        </w:rPr>
      </w:pPr>
      <w:r>
        <w:rPr>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2022 год согласно приложению 10 к настоящему Решению.</w:t>
      </w:r>
    </w:p>
    <w:p>
      <w:pPr>
        <w:suppressAutoHyphens w:val="0"/>
        <w:autoSpaceDE w:val="0"/>
        <w:ind w:firstLine="567"/>
        <w:jc w:val="both"/>
        <w:rPr>
          <w:sz w:val="28"/>
          <w:szCs w:val="28"/>
          <w:lang w:eastAsia="zh-CN"/>
        </w:rPr>
      </w:pPr>
      <w:r>
        <w:rPr>
          <w:sz w:val="28"/>
          <w:szCs w:val="28"/>
          <w:lang w:eastAsia="zh-CN"/>
        </w:rPr>
        <w:t>3. Утвердить программу</w:t>
      </w:r>
      <w:r>
        <w:rPr>
          <w:b/>
          <w:bCs/>
          <w:sz w:val="28"/>
          <w:szCs w:val="28"/>
          <w:lang w:eastAsia="ru-RU"/>
        </w:rPr>
        <w:t xml:space="preserve"> </w:t>
      </w:r>
      <w:r>
        <w:rPr>
          <w:bCs/>
          <w:sz w:val="28"/>
          <w:szCs w:val="28"/>
          <w:lang w:eastAsia="ru-RU"/>
        </w:rPr>
        <w:t>муниципальных внешних заимствований Новопетровского сельского поселения Павловского района на 2022 год</w:t>
      </w:r>
      <w:r>
        <w:rPr>
          <w:sz w:val="28"/>
          <w:szCs w:val="28"/>
          <w:lang w:eastAsia="zh-CN"/>
        </w:rPr>
        <w:t xml:space="preserve"> в иностранной валюте приложению 11 к настоящему Решению.</w:t>
      </w:r>
    </w:p>
    <w:p>
      <w:pPr>
        <w:suppressAutoHyphens w:val="0"/>
        <w:autoSpaceDE w:val="0"/>
        <w:ind w:firstLine="567"/>
        <w:jc w:val="both"/>
        <w:rPr>
          <w:sz w:val="28"/>
          <w:szCs w:val="28"/>
          <w:lang w:eastAsia="zh-CN"/>
        </w:rPr>
      </w:pPr>
      <w:r>
        <w:rPr>
          <w:sz w:val="28"/>
          <w:szCs w:val="28"/>
          <w:lang w:eastAsia="zh-CN"/>
        </w:rPr>
        <w:t xml:space="preserve">4. Утвердить программу муниципальных гарантий администрации Новопетровского сельского поселения Павловского района </w:t>
      </w:r>
      <w:r>
        <w:rPr>
          <w:sz w:val="28"/>
          <w:szCs w:val="28"/>
          <w:lang w:eastAsia="ru-RU"/>
        </w:rPr>
        <w:t>в иностранной валюте</w:t>
      </w:r>
      <w:r>
        <w:rPr>
          <w:sz w:val="28"/>
          <w:szCs w:val="28"/>
          <w:lang w:eastAsia="zh-CN"/>
        </w:rPr>
        <w:t xml:space="preserve"> на 2022 год согласно приложению 12 к настоящему Решению.</w:t>
      </w:r>
    </w:p>
    <w:p>
      <w:pPr>
        <w:suppressAutoHyphens w:val="0"/>
        <w:autoSpaceDE w:val="0"/>
        <w:ind w:firstLine="567"/>
        <w:jc w:val="both"/>
        <w:rPr>
          <w:color w:val="000000"/>
          <w:sz w:val="28"/>
          <w:szCs w:val="28"/>
          <w:lang w:eastAsia="zh-CN"/>
        </w:rPr>
      </w:pPr>
      <w:r>
        <w:rPr>
          <w:sz w:val="28"/>
          <w:szCs w:val="28"/>
          <w:lang w:eastAsia="zh-CN"/>
        </w:rPr>
        <w:t xml:space="preserve">5. Установить предельный объем муниципального долга администрации Новопетровского сельского поселения Павловского района на 2022 год в сумме </w:t>
      </w:r>
      <w:r>
        <w:rPr>
          <w:color w:val="000000" w:themeColor="text1"/>
          <w:sz w:val="28"/>
          <w:szCs w:val="28"/>
          <w:lang w:eastAsia="zh-CN"/>
        </w:rPr>
        <w:t>762,43</w:t>
      </w:r>
      <w:r>
        <w:rPr>
          <w:color w:val="000000"/>
          <w:sz w:val="28"/>
          <w:szCs w:val="28"/>
          <w:lang w:eastAsia="zh-CN"/>
        </w:rPr>
        <w:t xml:space="preserve"> тыс. рублей.</w:t>
      </w:r>
    </w:p>
    <w:p>
      <w:pPr>
        <w:suppressAutoHyphens w:val="0"/>
        <w:autoSpaceDE w:val="0"/>
        <w:ind w:firstLine="567"/>
        <w:jc w:val="both"/>
        <w:rPr>
          <w:b/>
          <w:sz w:val="28"/>
          <w:szCs w:val="28"/>
          <w:lang w:eastAsia="en-US"/>
        </w:rPr>
      </w:pPr>
    </w:p>
    <w:p>
      <w:pPr>
        <w:suppressAutoHyphens w:val="0"/>
        <w:autoSpaceDE w:val="0"/>
        <w:ind w:firstLine="567"/>
        <w:jc w:val="both"/>
        <w:rPr>
          <w:b/>
          <w:sz w:val="28"/>
          <w:szCs w:val="28"/>
          <w:lang w:eastAsia="en-US"/>
        </w:rPr>
      </w:pPr>
      <w:r>
        <w:rPr>
          <w:b/>
          <w:sz w:val="28"/>
          <w:szCs w:val="28"/>
          <w:lang w:eastAsia="en-US"/>
        </w:rPr>
        <w:t xml:space="preserve">    Статья 10</w:t>
      </w:r>
    </w:p>
    <w:p>
      <w:pPr>
        <w:suppressAutoHyphens w:val="0"/>
        <w:jc w:val="both"/>
        <w:rPr>
          <w:sz w:val="28"/>
          <w:szCs w:val="28"/>
          <w:lang w:eastAsia="en-US"/>
        </w:rPr>
      </w:pPr>
      <w:r>
        <w:rPr>
          <w:sz w:val="28"/>
          <w:szCs w:val="28"/>
          <w:lang w:eastAsia="en-US"/>
        </w:rPr>
        <w:t xml:space="preserve">         Установить, что в 2022 году получатели средств бюджета Новопетровского сельского поселения Павловского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 нормативным правовым актом Российской Федерации, Краснодарского края и Новопетровского сельского поселения Павловского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w:t>
      </w:r>
    </w:p>
    <w:p>
      <w:pPr>
        <w:suppressAutoHyphens w:val="0"/>
        <w:jc w:val="both"/>
        <w:rPr>
          <w:sz w:val="28"/>
          <w:szCs w:val="28"/>
          <w:lang w:eastAsia="en-US"/>
        </w:rPr>
      </w:pPr>
      <w:r>
        <w:rPr>
          <w:sz w:val="28"/>
          <w:szCs w:val="28"/>
          <w:lang w:eastAsia="en-US"/>
        </w:rPr>
        <w:t xml:space="preserve">       1) в размере до 100 процентов от суммы договора:</w:t>
      </w:r>
    </w:p>
    <w:p>
      <w:pPr>
        <w:suppressAutoHyphens w:val="0"/>
        <w:jc w:val="both"/>
        <w:rPr>
          <w:sz w:val="28"/>
          <w:szCs w:val="28"/>
          <w:lang w:eastAsia="en-US"/>
        </w:rPr>
      </w:pPr>
      <w:r>
        <w:rPr>
          <w:sz w:val="28"/>
          <w:szCs w:val="28"/>
          <w:lang w:eastAsia="en-US"/>
        </w:rPr>
        <w:t xml:space="preserve">        а) об оказании услуг связи, о подписке на печатные издания и об их приобретении;</w:t>
      </w:r>
    </w:p>
    <w:p>
      <w:pPr>
        <w:suppressAutoHyphens w:val="0"/>
        <w:jc w:val="both"/>
        <w:rPr>
          <w:sz w:val="28"/>
          <w:szCs w:val="28"/>
          <w:lang w:eastAsia="en-US"/>
        </w:rPr>
      </w:pPr>
      <w:r>
        <w:rPr>
          <w:sz w:val="28"/>
          <w:szCs w:val="28"/>
          <w:lang w:eastAsia="en-US"/>
        </w:rPr>
        <w:t xml:space="preserve">        б) об обучении на курсах повышения квалификации, о прохождении профессиональной переподготовки, о проведении обучающих семинаров;</w:t>
      </w:r>
    </w:p>
    <w:p>
      <w:pPr>
        <w:suppressAutoHyphens w:val="0"/>
        <w:jc w:val="both"/>
        <w:rPr>
          <w:sz w:val="28"/>
          <w:szCs w:val="28"/>
          <w:lang w:eastAsia="en-US"/>
        </w:rPr>
      </w:pPr>
      <w:r>
        <w:rPr>
          <w:sz w:val="28"/>
          <w:szCs w:val="28"/>
          <w:lang w:eastAsia="en-US"/>
        </w:rPr>
        <w:t xml:space="preserve">        в) об участии в научных, методических, научно-практических и иных конференциях;</w:t>
      </w:r>
    </w:p>
    <w:p>
      <w:pPr>
        <w:suppressAutoHyphens w:val="0"/>
        <w:jc w:val="both"/>
        <w:rPr>
          <w:sz w:val="28"/>
          <w:szCs w:val="28"/>
          <w:lang w:eastAsia="en-US"/>
        </w:rPr>
      </w:pPr>
      <w:r>
        <w:rPr>
          <w:sz w:val="28"/>
          <w:szCs w:val="28"/>
          <w:lang w:eastAsia="en-US"/>
        </w:rPr>
        <w:t xml:space="preserve">        г)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pPr>
        <w:suppressAutoHyphens w:val="0"/>
        <w:jc w:val="both"/>
        <w:rPr>
          <w:sz w:val="28"/>
          <w:szCs w:val="28"/>
          <w:lang w:eastAsia="en-US"/>
        </w:rPr>
      </w:pPr>
      <w:r>
        <w:rPr>
          <w:sz w:val="28"/>
          <w:szCs w:val="28"/>
          <w:lang w:eastAsia="en-US"/>
        </w:rPr>
        <w:t xml:space="preserve">       д)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w:t>
      </w:r>
    </w:p>
    <w:p>
      <w:pPr>
        <w:suppressAutoHyphens w:val="0"/>
        <w:jc w:val="both"/>
        <w:rPr>
          <w:sz w:val="28"/>
          <w:szCs w:val="28"/>
          <w:lang w:eastAsia="en-US"/>
        </w:rPr>
      </w:pPr>
      <w:r>
        <w:rPr>
          <w:sz w:val="28"/>
          <w:szCs w:val="28"/>
          <w:lang w:eastAsia="en-US"/>
        </w:rPr>
        <w:t xml:space="preserve">       е) о приобретении путевок на санаторно-курортное лечение;</w:t>
      </w:r>
    </w:p>
    <w:p>
      <w:pPr>
        <w:suppressAutoHyphens w:val="0"/>
        <w:jc w:val="both"/>
        <w:rPr>
          <w:sz w:val="28"/>
          <w:szCs w:val="28"/>
          <w:lang w:eastAsia="en-US"/>
        </w:rPr>
      </w:pPr>
      <w:r>
        <w:rPr>
          <w:sz w:val="28"/>
          <w:szCs w:val="28"/>
          <w:lang w:eastAsia="en-US"/>
        </w:rPr>
        <w:t xml:space="preserve">       ж) о проведении мероприятий по тушению пожаров;</w:t>
      </w:r>
    </w:p>
    <w:p>
      <w:pPr>
        <w:suppressAutoHyphens w:val="0"/>
        <w:jc w:val="both"/>
        <w:rPr>
          <w:sz w:val="28"/>
          <w:szCs w:val="28"/>
          <w:lang w:eastAsia="en-US"/>
        </w:rPr>
      </w:pPr>
      <w:r>
        <w:rPr>
          <w:sz w:val="28"/>
          <w:szCs w:val="28"/>
          <w:lang w:eastAsia="en-US"/>
        </w:rPr>
        <w:t xml:space="preserve">       з) на оказание депозитарных услуг;</w:t>
      </w:r>
    </w:p>
    <w:p>
      <w:pPr>
        <w:suppressAutoHyphens w:val="0"/>
        <w:jc w:val="both"/>
        <w:rPr>
          <w:sz w:val="28"/>
          <w:szCs w:val="28"/>
          <w:lang w:eastAsia="en-US"/>
        </w:rPr>
      </w:pPr>
      <w:r>
        <w:rPr>
          <w:sz w:val="28"/>
          <w:szCs w:val="28"/>
          <w:lang w:eastAsia="en-US"/>
        </w:rPr>
        <w:t xml:space="preserve">       и) об обязательном страховании гражданской ответственности владельцев транспортных средств и других видов обязательного страхования;</w:t>
      </w:r>
    </w:p>
    <w:p>
      <w:pPr>
        <w:suppressAutoHyphens w:val="0"/>
        <w:jc w:val="both"/>
        <w:rPr>
          <w:sz w:val="28"/>
          <w:szCs w:val="28"/>
          <w:lang w:eastAsia="en-US"/>
        </w:rPr>
      </w:pPr>
      <w:r>
        <w:rPr>
          <w:sz w:val="28"/>
          <w:szCs w:val="28"/>
          <w:lang w:eastAsia="en-US"/>
        </w:rPr>
        <w:t xml:space="preserve">       к) на проведение конгрессов, форумов, фестивалей, конкурсов, представление экспозиций Новопетровского сельского поселения Павловского района на международных, всероссийских, региональных, национальных и иных выставочно-ярмарочных мероприятиях;</w:t>
      </w:r>
    </w:p>
    <w:p>
      <w:pPr>
        <w:suppressAutoHyphens w:val="0"/>
        <w:jc w:val="both"/>
        <w:rPr>
          <w:sz w:val="28"/>
          <w:szCs w:val="28"/>
          <w:lang w:eastAsia="en-US"/>
        </w:rPr>
      </w:pPr>
      <w:r>
        <w:rPr>
          <w:sz w:val="28"/>
          <w:szCs w:val="28"/>
          <w:lang w:eastAsia="en-US"/>
        </w:rPr>
        <w:t>л) на приобретение объектов недвижимости в собственность Новопетровского сельского поселения Павловского района;</w:t>
      </w:r>
    </w:p>
    <w:p>
      <w:pPr>
        <w:suppressAutoHyphens w:val="0"/>
        <w:jc w:val="both"/>
        <w:rPr>
          <w:sz w:val="28"/>
          <w:szCs w:val="28"/>
          <w:lang w:eastAsia="en-US"/>
        </w:rPr>
      </w:pPr>
      <w:r>
        <w:rPr>
          <w:sz w:val="28"/>
          <w:szCs w:val="28"/>
          <w:lang w:eastAsia="en-US"/>
        </w:rPr>
        <w:t xml:space="preserve">      2) в размере до 30 процентов от суммы договора - по остальным договорам.</w:t>
      </w:r>
    </w:p>
    <w:p>
      <w:pPr>
        <w:suppressAutoHyphens w:val="0"/>
        <w:jc w:val="both"/>
        <w:rPr>
          <w:sz w:val="28"/>
          <w:szCs w:val="28"/>
          <w:lang w:eastAsia="en-US"/>
        </w:rPr>
      </w:pPr>
    </w:p>
    <w:p>
      <w:pPr>
        <w:suppressAutoHyphens w:val="0"/>
        <w:autoSpaceDE w:val="0"/>
        <w:ind w:firstLine="851"/>
        <w:jc w:val="both"/>
        <w:rPr>
          <w:sz w:val="28"/>
          <w:szCs w:val="28"/>
          <w:lang w:eastAsia="zh-CN"/>
        </w:rPr>
      </w:pPr>
      <w:r>
        <w:rPr>
          <w:b/>
          <w:sz w:val="28"/>
          <w:szCs w:val="28"/>
          <w:lang w:eastAsia="zh-CN"/>
        </w:rPr>
        <w:t>Статья 11</w:t>
      </w:r>
    </w:p>
    <w:p>
      <w:pPr>
        <w:suppressAutoHyphens w:val="0"/>
        <w:autoSpaceDE w:val="0"/>
        <w:ind w:firstLine="851"/>
        <w:jc w:val="both"/>
        <w:rPr>
          <w:b/>
          <w:sz w:val="28"/>
          <w:szCs w:val="28"/>
          <w:lang w:eastAsia="zh-CN"/>
        </w:rPr>
      </w:pPr>
      <w:r>
        <w:rPr>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pPr>
        <w:suppressAutoHyphens w:val="0"/>
        <w:autoSpaceDE w:val="0"/>
        <w:ind w:firstLine="851"/>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12</w:t>
      </w:r>
    </w:p>
    <w:p>
      <w:pPr>
        <w:suppressAutoHyphens w:val="0"/>
        <w:autoSpaceDE w:val="0"/>
        <w:ind w:firstLine="567"/>
        <w:jc w:val="both"/>
        <w:rPr>
          <w:sz w:val="28"/>
          <w:szCs w:val="28"/>
          <w:lang w:eastAsia="zh-CN"/>
        </w:rPr>
      </w:pPr>
      <w:r>
        <w:rPr>
          <w:sz w:val="28"/>
          <w:szCs w:val="28"/>
          <w:lang w:eastAsia="zh-CN"/>
        </w:rPr>
        <w:t>Контроль за выполнением данного решения возложить на постоянную комиссию по финансам, бюджету, налогам.</w:t>
      </w:r>
    </w:p>
    <w:p>
      <w:pPr>
        <w:suppressAutoHyphens w:val="0"/>
        <w:autoSpaceDE w:val="0"/>
        <w:jc w:val="both"/>
        <w:rPr>
          <w:b/>
          <w:sz w:val="28"/>
          <w:szCs w:val="28"/>
          <w:lang w:eastAsia="zh-CN"/>
        </w:rPr>
      </w:pPr>
    </w:p>
    <w:p>
      <w:pPr>
        <w:suppressAutoHyphens w:val="0"/>
        <w:autoSpaceDE w:val="0"/>
        <w:ind w:firstLine="851"/>
        <w:jc w:val="both"/>
        <w:rPr>
          <w:sz w:val="28"/>
          <w:szCs w:val="28"/>
          <w:lang w:eastAsia="zh-CN"/>
        </w:rPr>
      </w:pPr>
      <w:r>
        <w:rPr>
          <w:b/>
          <w:sz w:val="28"/>
          <w:szCs w:val="28"/>
          <w:lang w:eastAsia="zh-CN"/>
        </w:rPr>
        <w:t>Статья 13</w:t>
      </w:r>
    </w:p>
    <w:p>
      <w:pPr>
        <w:suppressAutoHyphens w:val="0"/>
        <w:autoSpaceDE w:val="0"/>
        <w:ind w:firstLine="567"/>
        <w:rPr>
          <w:sz w:val="28"/>
          <w:szCs w:val="28"/>
          <w:lang w:eastAsia="zh-CN"/>
        </w:rPr>
      </w:pPr>
      <w:r>
        <w:rPr>
          <w:sz w:val="28"/>
          <w:szCs w:val="28"/>
          <w:lang w:eastAsia="zh-CN"/>
        </w:rPr>
        <w:t>Организацию выполнения настоящего решения оставляю за собой.</w:t>
      </w:r>
    </w:p>
    <w:p>
      <w:pPr>
        <w:suppressAutoHyphens w:val="0"/>
        <w:autoSpaceDE w:val="0"/>
        <w:rPr>
          <w:b/>
          <w:sz w:val="28"/>
          <w:szCs w:val="28"/>
          <w:lang w:eastAsia="zh-CN"/>
        </w:rPr>
      </w:pPr>
    </w:p>
    <w:p>
      <w:pPr>
        <w:suppressAutoHyphens w:val="0"/>
        <w:autoSpaceDE w:val="0"/>
        <w:ind w:firstLine="851"/>
        <w:rPr>
          <w:b/>
          <w:sz w:val="28"/>
          <w:szCs w:val="28"/>
          <w:lang w:eastAsia="zh-CN"/>
        </w:rPr>
      </w:pPr>
      <w:r>
        <w:rPr>
          <w:b/>
          <w:sz w:val="28"/>
          <w:szCs w:val="28"/>
          <w:lang w:eastAsia="zh-CN"/>
        </w:rPr>
        <w:t>Статья 14</w:t>
      </w:r>
    </w:p>
    <w:p>
      <w:pPr>
        <w:suppressAutoHyphens w:val="0"/>
        <w:ind w:firstLine="567"/>
        <w:jc w:val="both"/>
        <w:rPr>
          <w:sz w:val="28"/>
          <w:szCs w:val="28"/>
          <w:lang w:eastAsia="en-US"/>
        </w:rPr>
      </w:pPr>
      <w:r>
        <w:rPr>
          <w:sz w:val="28"/>
          <w:szCs w:val="28"/>
          <w:lang w:eastAsia="en-US"/>
        </w:rPr>
        <w:t>1. Поручить администрации Новопетровского сельского поселения Павловского района опубликовать (разместить) настоящее решение на официальном сайте Новопетровского сельского поселения Павловского района (</w:t>
      </w:r>
      <w:r>
        <w:rPr>
          <w:sz w:val="28"/>
          <w:szCs w:val="28"/>
          <w:lang w:val="en-US" w:eastAsia="en-US"/>
        </w:rPr>
        <w:t>http</w:t>
      </w:r>
      <w:r>
        <w:rPr>
          <w:sz w:val="28"/>
          <w:szCs w:val="28"/>
          <w:lang w:eastAsia="en-US"/>
        </w:rPr>
        <w:t>://</w:t>
      </w:r>
      <w:r>
        <w:rPr>
          <w:rStyle w:val="5"/>
          <w:color w:val="auto"/>
          <w:sz w:val="28"/>
          <w:szCs w:val="28"/>
          <w:u w:val="none"/>
          <w:lang w:eastAsia="en-US"/>
        </w:rPr>
        <w:t>www.</w:t>
      </w:r>
      <w:r>
        <w:rPr>
          <w:rStyle w:val="5"/>
          <w:color w:val="auto"/>
          <w:sz w:val="28"/>
          <w:szCs w:val="28"/>
          <w:u w:val="none"/>
          <w:lang w:val="en-US" w:eastAsia="en-US"/>
        </w:rPr>
        <w:t>novopetrovskoesp</w:t>
      </w:r>
      <w:r>
        <w:rPr>
          <w:rStyle w:val="5"/>
          <w:color w:val="auto"/>
          <w:sz w:val="28"/>
          <w:szCs w:val="28"/>
          <w:u w:val="none"/>
          <w:lang w:eastAsia="en-US"/>
        </w:rPr>
        <w:t>.ru</w:t>
      </w:r>
      <w:r>
        <w:rPr>
          <w:sz w:val="28"/>
          <w:szCs w:val="28"/>
          <w:lang w:eastAsia="en-US"/>
        </w:rPr>
        <w:t>).</w:t>
      </w:r>
    </w:p>
    <w:p>
      <w:pPr>
        <w:suppressAutoHyphens w:val="0"/>
        <w:ind w:firstLine="567"/>
        <w:jc w:val="both"/>
        <w:rPr>
          <w:sz w:val="28"/>
          <w:szCs w:val="28"/>
          <w:lang w:eastAsia="en-US"/>
        </w:rPr>
      </w:pPr>
      <w:r>
        <w:rPr>
          <w:sz w:val="28"/>
          <w:szCs w:val="28"/>
          <w:lang w:eastAsia="zh-CN"/>
        </w:rPr>
        <w:t>2. Настоящее решение вступает в силу с 1 января 2022 года.</w:t>
      </w:r>
    </w:p>
    <w:p>
      <w:pPr>
        <w:suppressAutoHyphens w:val="0"/>
        <w:autoSpaceDE w:val="0"/>
        <w:ind w:firstLine="567"/>
        <w:rPr>
          <w:sz w:val="28"/>
          <w:szCs w:val="28"/>
          <w:lang w:eastAsia="zh-CN"/>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p>
    <w:p>
      <w:pPr>
        <w:pStyle w:val="9"/>
        <w:tabs>
          <w:tab w:val="center" w:pos="4153"/>
          <w:tab w:val="left" w:pos="4500"/>
          <w:tab w:val="right" w:pos="8306"/>
          <w:tab w:val="clear" w:pos="4677"/>
        </w:tabs>
        <w:ind w:left="5664"/>
        <w:jc w:val="right"/>
        <w:rPr>
          <w:sz w:val="28"/>
          <w:szCs w:val="28"/>
        </w:rPr>
      </w:pPr>
      <w:r>
        <w:rPr>
          <w:sz w:val="28"/>
          <w:szCs w:val="28"/>
        </w:rPr>
        <w:t>ПРИЛОЖЕНИЕ № 1</w:t>
      </w:r>
    </w:p>
    <w:p>
      <w:pPr>
        <w:pStyle w:val="9"/>
        <w:tabs>
          <w:tab w:val="center" w:pos="4153"/>
          <w:tab w:val="left" w:pos="4500"/>
          <w:tab w:val="left" w:pos="5670"/>
          <w:tab w:val="right" w:pos="8306"/>
          <w:tab w:val="clear" w:pos="4677"/>
        </w:tabs>
        <w:jc w:val="right"/>
        <w:rPr>
          <w:sz w:val="28"/>
          <w:szCs w:val="28"/>
        </w:rPr>
      </w:pPr>
      <w:r>
        <w:rPr>
          <w:sz w:val="28"/>
          <w:szCs w:val="28"/>
        </w:rPr>
        <w:t>к решению Совета</w:t>
      </w:r>
    </w:p>
    <w:p>
      <w:pPr>
        <w:pStyle w:val="9"/>
        <w:tabs>
          <w:tab w:val="center" w:pos="4153"/>
          <w:tab w:val="left" w:pos="4500"/>
          <w:tab w:val="left" w:pos="5670"/>
          <w:tab w:val="right" w:pos="8306"/>
          <w:tab w:val="clear" w:pos="4677"/>
        </w:tabs>
        <w:ind w:left="5664"/>
        <w:jc w:val="right"/>
        <w:rPr>
          <w:sz w:val="28"/>
          <w:szCs w:val="28"/>
        </w:rPr>
      </w:pPr>
      <w:r>
        <w:rPr>
          <w:sz w:val="28"/>
          <w:szCs w:val="28"/>
        </w:rPr>
        <w:t>Новопетровского сельского</w:t>
      </w:r>
    </w:p>
    <w:p>
      <w:pPr>
        <w:pStyle w:val="9"/>
        <w:tabs>
          <w:tab w:val="center" w:pos="4153"/>
          <w:tab w:val="left" w:pos="4500"/>
          <w:tab w:val="left" w:pos="5670"/>
          <w:tab w:val="right" w:pos="8306"/>
          <w:tab w:val="clear" w:pos="4677"/>
        </w:tabs>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____________ № ______</w:t>
      </w:r>
    </w:p>
    <w:p>
      <w:pPr>
        <w:rPr>
          <w:b/>
          <w:sz w:val="28"/>
          <w:szCs w:val="28"/>
        </w:rPr>
      </w:pPr>
    </w:p>
    <w:p>
      <w:pPr>
        <w:jc w:val="center"/>
        <w:rPr>
          <w:b/>
          <w:sz w:val="28"/>
          <w:szCs w:val="28"/>
        </w:rPr>
      </w:pPr>
      <w:r>
        <w:rPr>
          <w:b/>
          <w:sz w:val="28"/>
          <w:szCs w:val="28"/>
        </w:rPr>
        <w:t>Поступление доходов в бюджет Новопетровского сельского поселения по кодам видов (подвидов) классификации доходов на 2022 год</w:t>
      </w:r>
    </w:p>
    <w:p>
      <w:pPr>
        <w:ind w:left="7080"/>
        <w:rPr>
          <w:b/>
          <w:sz w:val="28"/>
          <w:szCs w:val="28"/>
        </w:rPr>
      </w:pPr>
      <w:r>
        <w:rPr>
          <w:sz w:val="28"/>
          <w:szCs w:val="28"/>
        </w:rPr>
        <w:t>(тысяч рублей)</w:t>
      </w:r>
    </w:p>
    <w:tbl>
      <w:tblPr>
        <w:tblStyle w:val="4"/>
        <w:tblW w:w="9639" w:type="dxa"/>
        <w:tblInd w:w="108" w:type="dxa"/>
        <w:tblLayout w:type="fixed"/>
        <w:tblCellMar>
          <w:top w:w="0" w:type="dxa"/>
          <w:left w:w="108" w:type="dxa"/>
          <w:bottom w:w="0" w:type="dxa"/>
          <w:right w:w="108" w:type="dxa"/>
        </w:tblCellMar>
      </w:tblPr>
      <w:tblGrid>
        <w:gridCol w:w="2694"/>
        <w:gridCol w:w="5953"/>
        <w:gridCol w:w="992"/>
      </w:tblGrid>
      <w:tr>
        <w:tblPrEx>
          <w:tblCellMar>
            <w:top w:w="0" w:type="dxa"/>
            <w:left w:w="108" w:type="dxa"/>
            <w:bottom w:w="0" w:type="dxa"/>
            <w:right w:w="108" w:type="dxa"/>
          </w:tblCellMar>
        </w:tblPrEx>
        <w:trPr>
          <w:trHeight w:val="360" w:hRule="atLeast"/>
          <w:tblHeader/>
        </w:trPr>
        <w:tc>
          <w:tcPr>
            <w:tcW w:w="2694"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Код</w:t>
            </w:r>
          </w:p>
        </w:tc>
        <w:tc>
          <w:tcPr>
            <w:tcW w:w="5953" w:type="dxa"/>
            <w:vMerge w:val="restart"/>
            <w:tcBorders>
              <w:top w:val="single" w:color="auto" w:sz="4" w:space="0"/>
              <w:left w:val="single" w:color="auto" w:sz="4" w:space="0"/>
              <w:bottom w:val="single" w:color="auto" w:sz="4" w:space="0"/>
              <w:right w:val="single" w:color="auto" w:sz="4" w:space="0"/>
            </w:tcBorders>
            <w:vAlign w:val="center"/>
          </w:tcPr>
          <w:p>
            <w:pPr>
              <w:jc w:val="center"/>
              <w:rPr>
                <w:bCs/>
                <w:color w:val="000000"/>
              </w:rPr>
            </w:pPr>
            <w:r>
              <w:rPr>
                <w:bCs/>
                <w:color w:val="000000"/>
              </w:rPr>
              <w:t>Наименование дохода</w:t>
            </w:r>
          </w:p>
        </w:tc>
        <w:tc>
          <w:tcPr>
            <w:tcW w:w="992" w:type="dxa"/>
            <w:vMerge w:val="restart"/>
            <w:tcBorders>
              <w:top w:val="single" w:color="auto" w:sz="4" w:space="0"/>
              <w:left w:val="single" w:color="auto" w:sz="4" w:space="0"/>
              <w:bottom w:val="single" w:color="auto" w:sz="4" w:space="0"/>
              <w:right w:val="single" w:color="auto" w:sz="4" w:space="0"/>
            </w:tcBorders>
          </w:tcPr>
          <w:p>
            <w:pPr>
              <w:rPr>
                <w:bCs/>
              </w:rPr>
            </w:pPr>
            <w:r>
              <w:rPr>
                <w:bCs/>
              </w:rPr>
              <w:t>Сумма</w:t>
            </w:r>
          </w:p>
        </w:tc>
      </w:tr>
      <w:tr>
        <w:tblPrEx>
          <w:tblCellMar>
            <w:top w:w="0" w:type="dxa"/>
            <w:left w:w="108" w:type="dxa"/>
            <w:bottom w:w="0" w:type="dxa"/>
            <w:right w:w="108" w:type="dxa"/>
          </w:tblCellMar>
        </w:tblPrEx>
        <w:trPr>
          <w:trHeight w:val="276" w:hRule="atLeast"/>
          <w:tblHeader/>
        </w:trPr>
        <w:tc>
          <w:tcPr>
            <w:tcW w:w="2694"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pPr>
              <w:rPr>
                <w:bCs/>
                <w:color w:val="000000"/>
              </w:rPr>
            </w:pPr>
          </w:p>
        </w:tc>
        <w:tc>
          <w:tcPr>
            <w:tcW w:w="992" w:type="dxa"/>
            <w:vMerge w:val="continue"/>
            <w:tcBorders>
              <w:top w:val="single" w:color="auto" w:sz="4" w:space="0"/>
              <w:left w:val="single" w:color="auto" w:sz="4" w:space="0"/>
              <w:bottom w:val="single" w:color="auto" w:sz="4" w:space="0"/>
              <w:right w:val="single" w:color="auto" w:sz="4" w:space="0"/>
            </w:tcBorders>
          </w:tcPr>
          <w:p>
            <w:pPr>
              <w:rPr>
                <w:bCs/>
              </w:rPr>
            </w:pPr>
          </w:p>
        </w:tc>
      </w:tr>
      <w:tr>
        <w:tblPrEx>
          <w:tblCellMar>
            <w:top w:w="0" w:type="dxa"/>
            <w:left w:w="108" w:type="dxa"/>
            <w:bottom w:w="0" w:type="dxa"/>
            <w:right w:w="108" w:type="dxa"/>
          </w:tblCellMar>
        </w:tblPrEx>
        <w:trPr>
          <w:trHeight w:val="31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jc w:val="both"/>
              <w:rPr>
                <w:b/>
                <w:color w:val="000000"/>
              </w:rPr>
            </w:pPr>
            <w:r>
              <w:rPr>
                <w:b/>
                <w:color w:val="000000"/>
              </w:rPr>
              <w:t>1 00 00000 00 0000 000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b/>
                <w:color w:val="000000"/>
              </w:rPr>
            </w:pPr>
            <w:r>
              <w:rPr>
                <w:b/>
                <w:color w:val="000000"/>
              </w:rPr>
              <w:t>Доходы налоговые и неналоговые</w:t>
            </w:r>
          </w:p>
        </w:tc>
        <w:tc>
          <w:tcPr>
            <w:tcW w:w="992" w:type="dxa"/>
            <w:tcBorders>
              <w:top w:val="single" w:color="auto" w:sz="4" w:space="0"/>
              <w:left w:val="single" w:color="auto" w:sz="4" w:space="0"/>
              <w:bottom w:val="single" w:color="auto" w:sz="4" w:space="0"/>
              <w:right w:val="single" w:color="auto" w:sz="4" w:space="0"/>
            </w:tcBorders>
          </w:tcPr>
          <w:p>
            <w:pPr>
              <w:widowControl w:val="0"/>
              <w:ind w:left="-108"/>
              <w:rPr>
                <w:b/>
                <w:color w:val="000000"/>
              </w:rPr>
            </w:pPr>
            <w:r>
              <w:rPr>
                <w:b/>
                <w:color w:val="000000"/>
              </w:rPr>
              <w:t>7624,3</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1 01 02000 01 0000 110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доходы физических лиц</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2650,3</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rPr>
                <w:color w:val="000000"/>
              </w:rPr>
              <w:t>1 03 02230 01 0000 110</w:t>
            </w:r>
          </w:p>
          <w:p>
            <w:pPr>
              <w:snapToGrid w:val="0"/>
              <w:rPr>
                <w:color w:val="000000"/>
              </w:rPr>
            </w:pPr>
            <w:r>
              <w:rPr>
                <w:color w:val="000000"/>
              </w:rPr>
              <w:t>1 03 02240 01 0000 110</w:t>
            </w:r>
          </w:p>
          <w:p>
            <w:pPr>
              <w:snapToGrid w:val="0"/>
              <w:rPr>
                <w:color w:val="000000"/>
              </w:rPr>
            </w:pPr>
            <w:r>
              <w:rPr>
                <w:color w:val="000000"/>
              </w:rPr>
              <w:t>1 03 02250 01 0000 110</w:t>
            </w:r>
          </w:p>
          <w:p>
            <w:pPr>
              <w:snapToGrid w:val="0"/>
              <w:rPr>
                <w:color w:val="000000"/>
              </w:rPr>
            </w:pPr>
            <w:r>
              <w:rPr>
                <w:color w:val="000000"/>
              </w:rPr>
              <w:t>1 03 02260 01 0000 110</w:t>
            </w:r>
          </w:p>
        </w:tc>
        <w:tc>
          <w:tcPr>
            <w:tcW w:w="5953" w:type="dxa"/>
            <w:tcBorders>
              <w:top w:val="single" w:color="auto" w:sz="4" w:space="0"/>
              <w:left w:val="single" w:color="auto" w:sz="4" w:space="0"/>
              <w:bottom w:val="single" w:color="auto" w:sz="4" w:space="0"/>
              <w:right w:val="single" w:color="auto" w:sz="4" w:space="0"/>
            </w:tcBorders>
          </w:tcPr>
          <w:p>
            <w:pPr>
              <w:snapToGrid w:val="0"/>
              <w:jc w:val="both"/>
              <w:rPr>
                <w:color w:val="000000"/>
              </w:rPr>
            </w:pPr>
            <w:r>
              <w:rPr>
                <w:color w:val="000000"/>
              </w:rPr>
              <w:t>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поселения.</w:t>
            </w:r>
          </w:p>
        </w:tc>
        <w:tc>
          <w:tcPr>
            <w:tcW w:w="992" w:type="dxa"/>
            <w:tcBorders>
              <w:top w:val="single" w:color="auto" w:sz="4" w:space="0"/>
              <w:left w:val="single" w:color="auto" w:sz="4" w:space="0"/>
              <w:bottom w:val="single" w:color="auto" w:sz="4" w:space="0"/>
              <w:right w:val="single" w:color="auto" w:sz="4" w:space="0"/>
            </w:tcBorders>
            <w:noWrap/>
          </w:tcPr>
          <w:p>
            <w:pPr>
              <w:ind w:left="-108"/>
              <w:rPr>
                <w:color w:val="000000"/>
              </w:rPr>
            </w:pPr>
            <w:r>
              <w:rPr>
                <w:color w:val="000000"/>
              </w:rPr>
              <w:t>1969,4</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1 05 03000 01 0000 110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Единый сельскохозяйственный налог</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750,0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1 06 01030 10 0000 110</w:t>
            </w:r>
          </w:p>
        </w:tc>
        <w:tc>
          <w:tcPr>
            <w:tcW w:w="5953" w:type="dxa"/>
            <w:tcBorders>
              <w:top w:val="single" w:color="auto" w:sz="4" w:space="0"/>
              <w:left w:val="single" w:color="auto" w:sz="4" w:space="0"/>
              <w:bottom w:val="single" w:color="auto" w:sz="4" w:space="0"/>
              <w:right w:val="single" w:color="auto" w:sz="4" w:space="0"/>
            </w:tcBorders>
          </w:tcPr>
          <w:p>
            <w:pPr>
              <w:widowControl w:val="0"/>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287,0</w:t>
            </w:r>
          </w:p>
        </w:tc>
      </w:tr>
      <w:tr>
        <w:tblPrEx>
          <w:tblCellMar>
            <w:top w:w="0" w:type="dxa"/>
            <w:left w:w="108" w:type="dxa"/>
            <w:bottom w:w="0" w:type="dxa"/>
            <w:right w:w="108" w:type="dxa"/>
          </w:tblCellMar>
        </w:tblPrEx>
        <w:trPr>
          <w:trHeight w:val="377" w:hRule="atLeast"/>
        </w:trPr>
        <w:tc>
          <w:tcPr>
            <w:tcW w:w="2694" w:type="dxa"/>
            <w:tcBorders>
              <w:top w:val="single" w:color="auto" w:sz="4" w:space="0"/>
              <w:left w:val="single" w:color="auto" w:sz="4" w:space="0"/>
              <w:bottom w:val="single" w:color="auto" w:sz="4" w:space="0"/>
              <w:right w:val="single" w:color="auto" w:sz="4" w:space="0"/>
            </w:tcBorders>
          </w:tcPr>
          <w:p>
            <w:pPr>
              <w:widowControl w:val="0"/>
              <w:ind w:right="-108"/>
              <w:rPr>
                <w:color w:val="000000"/>
              </w:rPr>
            </w:pPr>
            <w:r>
              <w:rPr>
                <w:color w:val="000000"/>
              </w:rPr>
              <w:t>1 06 06 033 10 0000 110</w:t>
            </w:r>
          </w:p>
          <w:p>
            <w:pPr>
              <w:widowControl w:val="0"/>
              <w:ind w:right="-108"/>
              <w:rPr>
                <w:color w:val="000000"/>
              </w:rPr>
            </w:pPr>
            <w:r>
              <w:rPr>
                <w:color w:val="000000"/>
              </w:rPr>
              <w:t>1 06 06 043 10 0000 110</w:t>
            </w:r>
          </w:p>
        </w:tc>
        <w:tc>
          <w:tcPr>
            <w:tcW w:w="5953" w:type="dxa"/>
            <w:tcBorders>
              <w:top w:val="single" w:color="auto" w:sz="4" w:space="0"/>
              <w:left w:val="single" w:color="auto" w:sz="4" w:space="0"/>
              <w:bottom w:val="single" w:color="auto" w:sz="4" w:space="0"/>
              <w:right w:val="single" w:color="auto" w:sz="4" w:space="0"/>
            </w:tcBorders>
          </w:tcPr>
          <w:p>
            <w:pPr>
              <w:autoSpaceDE w:val="0"/>
              <w:snapToGrid w:val="0"/>
              <w:jc w:val="both"/>
              <w:rPr>
                <w:rFonts w:ascii="Times New Roman CYR" w:hAnsi="Times New Roman CYR"/>
                <w:color w:val="000000"/>
              </w:rPr>
            </w:pPr>
            <w:r>
              <w:rPr>
                <w:rFonts w:ascii="Times New Roman CYR" w:hAnsi="Times New Roman CYR"/>
                <w:color w:val="000000"/>
              </w:rPr>
              <w:t xml:space="preserve">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 </w:t>
            </w:r>
          </w:p>
        </w:tc>
        <w:tc>
          <w:tcPr>
            <w:tcW w:w="992" w:type="dxa"/>
            <w:tcBorders>
              <w:top w:val="single" w:color="auto" w:sz="4" w:space="0"/>
              <w:left w:val="single" w:color="auto" w:sz="4" w:space="0"/>
              <w:bottom w:val="single" w:color="auto" w:sz="4" w:space="0"/>
              <w:right w:val="single" w:color="auto" w:sz="4" w:space="0"/>
            </w:tcBorders>
            <w:noWrap/>
          </w:tcPr>
          <w:p>
            <w:pPr>
              <w:widowControl w:val="0"/>
              <w:ind w:left="-108"/>
              <w:rPr>
                <w:color w:val="000000"/>
              </w:rPr>
            </w:pPr>
            <w:r>
              <w:rPr>
                <w:color w:val="000000"/>
              </w:rPr>
              <w:t>1965,0</w:t>
            </w:r>
          </w:p>
        </w:tc>
      </w:tr>
      <w:tr>
        <w:tblPrEx>
          <w:tblCellMar>
            <w:top w:w="0" w:type="dxa"/>
            <w:left w:w="108" w:type="dxa"/>
            <w:bottom w:w="0" w:type="dxa"/>
            <w:right w:w="108" w:type="dxa"/>
          </w:tblCellMar>
        </w:tblPrEx>
        <w:trPr>
          <w:trHeight w:val="216" w:hRule="atLeast"/>
        </w:trPr>
        <w:tc>
          <w:tcPr>
            <w:tcW w:w="2694" w:type="dxa"/>
            <w:tcBorders>
              <w:top w:val="single" w:color="auto" w:sz="4" w:space="0"/>
              <w:left w:val="single" w:color="auto" w:sz="4" w:space="0"/>
              <w:bottom w:val="single" w:color="auto" w:sz="4" w:space="0"/>
              <w:right w:val="single" w:color="auto" w:sz="4" w:space="0"/>
            </w:tcBorders>
          </w:tcPr>
          <w:p>
            <w:pPr>
              <w:ind w:right="-108"/>
              <w:rPr>
                <w:b/>
                <w:color w:val="000000"/>
              </w:rPr>
            </w:pPr>
            <w:r>
              <w:rPr>
                <w:color w:val="000000"/>
              </w:rPr>
              <w:t>1 11 05 035 10 0000 120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992" w:type="dxa"/>
            <w:tcBorders>
              <w:top w:val="single" w:color="auto" w:sz="4" w:space="0"/>
              <w:left w:val="single" w:color="auto" w:sz="4" w:space="0"/>
              <w:bottom w:val="single" w:color="auto" w:sz="4" w:space="0"/>
              <w:right w:val="single" w:color="auto" w:sz="4" w:space="0"/>
            </w:tcBorders>
            <w:noWrap/>
          </w:tcPr>
          <w:p>
            <w:pPr>
              <w:widowControl w:val="0"/>
              <w:rPr>
                <w:color w:val="000000"/>
              </w:rPr>
            </w:pPr>
            <w:r>
              <w:rPr>
                <w:color w:val="000000"/>
              </w:rPr>
              <w:t>2,6</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color w:val="000000"/>
              </w:rPr>
            </w:pPr>
            <w:r>
              <w:rPr>
                <w:b/>
                <w:color w:val="000000"/>
              </w:rPr>
              <w:t>2 00 00000 00 0000 000</w:t>
            </w:r>
          </w:p>
        </w:tc>
        <w:tc>
          <w:tcPr>
            <w:tcW w:w="5953" w:type="dxa"/>
            <w:tcBorders>
              <w:top w:val="single" w:color="auto" w:sz="4" w:space="0"/>
              <w:left w:val="single" w:color="auto" w:sz="4" w:space="0"/>
              <w:bottom w:val="single" w:color="auto" w:sz="4" w:space="0"/>
              <w:right w:val="single" w:color="auto" w:sz="4" w:space="0"/>
            </w:tcBorders>
            <w:vAlign w:val="bottom"/>
          </w:tcPr>
          <w:p>
            <w:pPr>
              <w:jc w:val="both"/>
              <w:rPr>
                <w:b/>
                <w:color w:val="000000"/>
              </w:rPr>
            </w:pPr>
            <w:r>
              <w:rPr>
                <w:b/>
                <w:color w:val="000000"/>
              </w:rPr>
              <w:t>БЕЗВОЗМЕЗДНЫЕ ПОСТУПЛЕНИЯ</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1645,5</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2 02 15 001 10 0000 150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spacing w:val="-2"/>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1220,9</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rPr>
                <w:color w:val="000000"/>
              </w:rPr>
              <w:t>2 02 16 001 10 0000 150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spacing w:val="-2"/>
              </w:rPr>
            </w:pPr>
            <w:r>
              <w:rPr>
                <w:color w:val="000000"/>
                <w:spacing w:val="-2"/>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321,9</w:t>
            </w:r>
          </w:p>
        </w:tc>
      </w:tr>
      <w:tr>
        <w:tblPrEx>
          <w:tblCellMar>
            <w:top w:w="0" w:type="dxa"/>
            <w:left w:w="108" w:type="dxa"/>
            <w:bottom w:w="0" w:type="dxa"/>
            <w:right w:w="108" w:type="dxa"/>
          </w:tblCellMar>
        </w:tblPrEx>
        <w:trPr>
          <w:trHeight w:val="783" w:hRule="atLeast"/>
        </w:trPr>
        <w:tc>
          <w:tcPr>
            <w:tcW w:w="2694" w:type="dxa"/>
            <w:tcBorders>
              <w:top w:val="single" w:color="auto" w:sz="4" w:space="0"/>
              <w:left w:val="single" w:color="auto" w:sz="4" w:space="0"/>
              <w:bottom w:val="single" w:color="auto" w:sz="4" w:space="0"/>
              <w:right w:val="single" w:color="auto" w:sz="4" w:space="0"/>
            </w:tcBorders>
          </w:tcPr>
          <w:p>
            <w:pPr>
              <w:autoSpaceDE w:val="0"/>
              <w:snapToGrid w:val="0"/>
              <w:rPr>
                <w:color w:val="000000"/>
              </w:rPr>
            </w:pPr>
            <w:r>
              <w:t>2 02 35 118 10 0000 150</w:t>
            </w:r>
          </w:p>
        </w:tc>
        <w:tc>
          <w:tcPr>
            <w:tcW w:w="5953" w:type="dxa"/>
            <w:tcBorders>
              <w:top w:val="single" w:color="auto" w:sz="4" w:space="0"/>
              <w:left w:val="single" w:color="auto" w:sz="4" w:space="0"/>
              <w:bottom w:val="single" w:color="auto" w:sz="4" w:space="0"/>
              <w:right w:val="single" w:color="auto" w:sz="4" w:space="0"/>
            </w:tcBorders>
          </w:tcPr>
          <w:p>
            <w:pPr>
              <w:jc w:val="both"/>
              <w:rPr>
                <w:color w:val="000000"/>
              </w:rPr>
            </w:pPr>
            <w:r>
              <w:rPr>
                <w:color w:val="000000"/>
              </w:rPr>
              <w:t>Субвенции бюджетам поселений на осуществление первичного воинского учета на территории, где отсутствуют военные комиссариаты</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98,9</w:t>
            </w:r>
          </w:p>
        </w:tc>
      </w:tr>
      <w:tr>
        <w:tblPrEx>
          <w:tblCellMar>
            <w:top w:w="0" w:type="dxa"/>
            <w:left w:w="108" w:type="dxa"/>
            <w:bottom w:w="0" w:type="dxa"/>
            <w:right w:w="108" w:type="dxa"/>
          </w:tblCellMar>
        </w:tblPrEx>
        <w:trPr>
          <w:trHeight w:val="689" w:hRule="atLeast"/>
        </w:trPr>
        <w:tc>
          <w:tcPr>
            <w:tcW w:w="2694" w:type="dxa"/>
            <w:tcBorders>
              <w:top w:val="single" w:color="auto" w:sz="4" w:space="0"/>
              <w:left w:val="single" w:color="auto" w:sz="4" w:space="0"/>
              <w:bottom w:val="single" w:color="auto" w:sz="4" w:space="0"/>
              <w:right w:val="single" w:color="auto" w:sz="4" w:space="0"/>
            </w:tcBorders>
          </w:tcPr>
          <w:p>
            <w:pPr>
              <w:snapToGrid w:val="0"/>
              <w:rPr>
                <w:color w:val="000000"/>
              </w:rPr>
            </w:pPr>
            <w:r>
              <w:t>2 02 30 024 10 0000 150</w:t>
            </w:r>
          </w:p>
        </w:tc>
        <w:tc>
          <w:tcPr>
            <w:tcW w:w="5953" w:type="dxa"/>
            <w:tcBorders>
              <w:top w:val="single" w:color="auto" w:sz="4" w:space="0"/>
              <w:left w:val="single" w:color="auto" w:sz="4" w:space="0"/>
              <w:bottom w:val="single" w:color="auto" w:sz="4" w:space="0"/>
              <w:right w:val="single" w:color="auto" w:sz="4" w:space="0"/>
            </w:tcBorders>
          </w:tcPr>
          <w:p>
            <w:pPr>
              <w:tabs>
                <w:tab w:val="left" w:pos="5670"/>
                <w:tab w:val="left" w:pos="9653"/>
              </w:tabs>
              <w:jc w:val="both"/>
              <w:rPr>
                <w:color w:val="000000"/>
              </w:rPr>
            </w:pPr>
            <w:r>
              <w:t>Субвенции бюджетам поселений на выполнение передаваемых полномочий субъектов Российской Федерации</w:t>
            </w:r>
          </w:p>
        </w:tc>
        <w:tc>
          <w:tcPr>
            <w:tcW w:w="992" w:type="dxa"/>
            <w:tcBorders>
              <w:top w:val="single" w:color="auto" w:sz="4" w:space="0"/>
              <w:left w:val="single" w:color="auto" w:sz="4" w:space="0"/>
              <w:bottom w:val="single" w:color="auto" w:sz="4" w:space="0"/>
              <w:right w:val="single" w:color="auto" w:sz="4" w:space="0"/>
            </w:tcBorders>
          </w:tcPr>
          <w:p>
            <w:pPr>
              <w:ind w:left="-108"/>
              <w:rPr>
                <w:color w:val="000000"/>
                <w:spacing w:val="-2"/>
              </w:rPr>
            </w:pPr>
            <w:r>
              <w:rPr>
                <w:color w:val="000000"/>
                <w:spacing w:val="-2"/>
              </w:rPr>
              <w:t>3,8</w:t>
            </w:r>
          </w:p>
        </w:tc>
      </w:tr>
      <w:tr>
        <w:tblPrEx>
          <w:tblCellMar>
            <w:top w:w="0" w:type="dxa"/>
            <w:left w:w="108" w:type="dxa"/>
            <w:bottom w:w="0" w:type="dxa"/>
            <w:right w:w="108" w:type="dxa"/>
          </w:tblCellMar>
        </w:tblPrEx>
        <w:trPr>
          <w:trHeight w:val="375" w:hRule="atLeast"/>
        </w:trPr>
        <w:tc>
          <w:tcPr>
            <w:tcW w:w="2694" w:type="dxa"/>
            <w:tcBorders>
              <w:top w:val="single" w:color="auto" w:sz="4" w:space="0"/>
              <w:left w:val="single" w:color="auto" w:sz="4" w:space="0"/>
              <w:bottom w:val="single" w:color="auto" w:sz="4" w:space="0"/>
              <w:right w:val="single" w:color="auto" w:sz="4" w:space="0"/>
            </w:tcBorders>
            <w:vAlign w:val="bottom"/>
          </w:tcPr>
          <w:p>
            <w:pPr>
              <w:ind w:right="-108"/>
              <w:rPr>
                <w:b/>
              </w:rPr>
            </w:pPr>
            <w:r>
              <w:rPr>
                <w:b/>
              </w:rPr>
              <w:t> </w:t>
            </w:r>
          </w:p>
        </w:tc>
        <w:tc>
          <w:tcPr>
            <w:tcW w:w="5953" w:type="dxa"/>
            <w:tcBorders>
              <w:top w:val="single" w:color="auto" w:sz="4" w:space="0"/>
              <w:left w:val="single" w:color="auto" w:sz="4" w:space="0"/>
              <w:bottom w:val="single" w:color="auto" w:sz="4" w:space="0"/>
              <w:right w:val="single" w:color="auto" w:sz="4" w:space="0"/>
            </w:tcBorders>
            <w:vAlign w:val="center"/>
          </w:tcPr>
          <w:p>
            <w:pPr>
              <w:jc w:val="both"/>
              <w:rPr>
                <w:b/>
              </w:rPr>
            </w:pPr>
            <w:r>
              <w:rPr>
                <w:b/>
              </w:rPr>
              <w:t>Всего доходов</w:t>
            </w:r>
          </w:p>
        </w:tc>
        <w:tc>
          <w:tcPr>
            <w:tcW w:w="992" w:type="dxa"/>
            <w:tcBorders>
              <w:top w:val="single" w:color="auto" w:sz="4" w:space="0"/>
              <w:left w:val="single" w:color="auto" w:sz="4" w:space="0"/>
              <w:bottom w:val="single" w:color="auto" w:sz="4" w:space="0"/>
              <w:right w:val="single" w:color="auto" w:sz="4" w:space="0"/>
            </w:tcBorders>
          </w:tcPr>
          <w:p>
            <w:pPr>
              <w:ind w:left="-108"/>
              <w:rPr>
                <w:b/>
              </w:rPr>
            </w:pPr>
            <w:r>
              <w:rPr>
                <w:b/>
              </w:rPr>
              <w:t>9269,8</w:t>
            </w:r>
          </w:p>
        </w:tc>
      </w:tr>
    </w:tbl>
    <w:p>
      <w:pPr>
        <w:ind w:left="5103"/>
        <w:jc w:val="right"/>
        <w:rPr>
          <w:sz w:val="28"/>
          <w:szCs w:val="28"/>
        </w:rPr>
      </w:pPr>
    </w:p>
    <w:p>
      <w:pPr>
        <w:ind w:left="5103"/>
        <w:jc w:val="right"/>
        <w:rPr>
          <w:sz w:val="28"/>
          <w:szCs w:val="28"/>
        </w:rPr>
      </w:pPr>
    </w:p>
    <w:p>
      <w:pPr>
        <w:ind w:left="5103"/>
        <w:jc w:val="right"/>
        <w:rPr>
          <w:color w:val="000000"/>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____________ № ______</w:t>
      </w:r>
    </w:p>
    <w:p>
      <w:pPr>
        <w:jc w:val="right"/>
      </w:pPr>
    </w:p>
    <w:p>
      <w:pPr>
        <w:jc w:val="right"/>
        <w:rPr>
          <w:b/>
          <w:bCs/>
          <w:sz w:val="28"/>
          <w:szCs w:val="28"/>
        </w:rPr>
      </w:pPr>
    </w:p>
    <w:p>
      <w:pPr>
        <w:jc w:val="center"/>
        <w:rPr>
          <w:b/>
          <w:bCs/>
          <w:sz w:val="28"/>
          <w:szCs w:val="28"/>
        </w:rPr>
      </w:pPr>
      <w:r>
        <w:rPr>
          <w:b/>
          <w:bCs/>
          <w:sz w:val="28"/>
          <w:szCs w:val="28"/>
        </w:rPr>
        <w:t>Безвозмездные поступления из бюджетов другого уровня в 2022 году</w:t>
      </w:r>
    </w:p>
    <w:p>
      <w:pPr>
        <w:jc w:val="right"/>
        <w:rPr>
          <w:b/>
          <w:bCs/>
          <w:sz w:val="28"/>
          <w:szCs w:val="28"/>
        </w:rPr>
      </w:pPr>
    </w:p>
    <w:p>
      <w:pPr>
        <w:jc w:val="right"/>
      </w:pPr>
      <w:r>
        <w:rPr>
          <w:sz w:val="28"/>
          <w:szCs w:val="28"/>
        </w:rPr>
        <w:t>(тыс. рублей)</w:t>
      </w:r>
    </w:p>
    <w:tbl>
      <w:tblPr>
        <w:tblStyle w:val="4"/>
        <w:tblW w:w="4993" w:type="pct"/>
        <w:tblInd w:w="13" w:type="dxa"/>
        <w:tblLayout w:type="autofit"/>
        <w:tblCellMar>
          <w:top w:w="0" w:type="dxa"/>
          <w:left w:w="0" w:type="dxa"/>
          <w:bottom w:w="0" w:type="dxa"/>
          <w:right w:w="0" w:type="dxa"/>
        </w:tblCellMar>
      </w:tblPr>
      <w:tblGrid>
        <w:gridCol w:w="2554"/>
        <w:gridCol w:w="5953"/>
        <w:gridCol w:w="1147"/>
      </w:tblGrid>
      <w:tr>
        <w:tblPrEx>
          <w:tblCellMar>
            <w:top w:w="0" w:type="dxa"/>
            <w:left w:w="0" w:type="dxa"/>
            <w:bottom w:w="0" w:type="dxa"/>
            <w:right w:w="0" w:type="dxa"/>
          </w:tblCellMar>
        </w:tblPrEx>
        <w:trPr>
          <w:trHeight w:val="20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Код</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Наименование дохода</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Сумма</w:t>
            </w:r>
          </w:p>
        </w:tc>
      </w:tr>
      <w:tr>
        <w:tblPrEx>
          <w:tblCellMar>
            <w:top w:w="0" w:type="dxa"/>
            <w:left w:w="0" w:type="dxa"/>
            <w:bottom w:w="0" w:type="dxa"/>
            <w:right w:w="0" w:type="dxa"/>
          </w:tblCellMar>
        </w:tblPrEx>
        <w:trPr>
          <w:trHeight w:val="56" w:hRule="atLeast"/>
          <w:tblHeader/>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t>1</w:t>
            </w:r>
          </w:p>
        </w:tc>
        <w:tc>
          <w:tcPr>
            <w:tcW w:w="308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t>2</w:t>
            </w:r>
          </w:p>
        </w:tc>
        <w:tc>
          <w:tcPr>
            <w:tcW w:w="594" w:type="pct"/>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pPr>
            <w:r>
              <w:t>3</w:t>
            </w:r>
          </w:p>
        </w:tc>
      </w:tr>
      <w:tr>
        <w:tblPrEx>
          <w:tblCellMar>
            <w:top w:w="0" w:type="dxa"/>
            <w:left w:w="0" w:type="dxa"/>
            <w:bottom w:w="0" w:type="dxa"/>
            <w:right w:w="0" w:type="dxa"/>
          </w:tblCellMar>
        </w:tblPrEx>
        <w:trPr>
          <w:trHeight w:val="291"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rPr>
                <w:b/>
                <w:bCs/>
              </w:rPr>
            </w:pPr>
            <w:r>
              <w:rPr>
                <w:b/>
                <w:bCs/>
              </w:rPr>
              <w:t>2 00 00 000 00 0000 000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rPr>
                <w:b/>
                <w:bCs/>
              </w:rPr>
            </w:pPr>
            <w:r>
              <w:rPr>
                <w:b/>
                <w:bCs/>
              </w:rPr>
              <w:t>Безвозмездные поступления</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rPr>
                <w:b/>
                <w:bCs/>
              </w:rPr>
            </w:pPr>
            <w:r>
              <w:rPr>
                <w:b/>
                <w:bCs/>
              </w:rPr>
              <w:t>1645,5</w:t>
            </w:r>
          </w:p>
        </w:tc>
      </w:tr>
      <w:tr>
        <w:tblPrEx>
          <w:tblCellMar>
            <w:top w:w="0" w:type="dxa"/>
            <w:left w:w="0" w:type="dxa"/>
            <w:bottom w:w="0" w:type="dxa"/>
            <w:right w:w="0" w:type="dxa"/>
          </w:tblCellMar>
        </w:tblPrEx>
        <w:trPr>
          <w:trHeight w:val="643" w:hRule="atLeast"/>
        </w:trPr>
        <w:tc>
          <w:tcPr>
            <w:tcW w:w="132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r>
              <w:t>2 02 00 000 00 0000 000</w:t>
            </w:r>
          </w:p>
        </w:tc>
        <w:tc>
          <w:tcPr>
            <w:tcW w:w="308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tcPr>
          <w:p>
            <w:pPr>
              <w:jc w:val="both"/>
            </w:pPr>
            <w:r>
              <w:t>Безвозмездные поступления от других бюджетов бюджетной системы Российской Федерации</w:t>
            </w:r>
          </w:p>
        </w:tc>
        <w:tc>
          <w:tcPr>
            <w:tcW w:w="594"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pPr>
              <w:jc w:val="center"/>
            </w:pPr>
            <w:r>
              <w:rPr>
                <w:b/>
                <w:bCs/>
              </w:rPr>
              <w:t>1645,5</w:t>
            </w:r>
          </w:p>
        </w:tc>
      </w:tr>
      <w:tr>
        <w:tblPrEx>
          <w:tblCellMar>
            <w:top w:w="0" w:type="dxa"/>
            <w:left w:w="0" w:type="dxa"/>
            <w:bottom w:w="0" w:type="dxa"/>
            <w:right w:w="0" w:type="dxa"/>
          </w:tblCellMar>
        </w:tblPrEx>
        <w:trPr>
          <w:trHeight w:val="596"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Дотации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1542,8</w:t>
            </w:r>
          </w:p>
        </w:tc>
      </w:tr>
      <w:tr>
        <w:tblPrEx>
          <w:tblCellMar>
            <w:top w:w="0" w:type="dxa"/>
            <w:left w:w="0" w:type="dxa"/>
            <w:bottom w:w="0" w:type="dxa"/>
            <w:right w:w="0" w:type="dxa"/>
          </w:tblCellMar>
        </w:tblPrEx>
        <w:trPr>
          <w:trHeight w:val="26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2 02 15 001 10 0000 150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1220,9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321,9</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2 02 16 001 10 0000 150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Дотации бюджетам сельских поселений на выравнивание бюджетной обеспеченности из бюджетов муниципальных районов</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321,9</w:t>
            </w:r>
          </w:p>
        </w:tc>
      </w:tr>
      <w:tr>
        <w:tblPrEx>
          <w:tblCellMar>
            <w:top w:w="0" w:type="dxa"/>
            <w:left w:w="0" w:type="dxa"/>
            <w:bottom w:w="0" w:type="dxa"/>
            <w:right w:w="0" w:type="dxa"/>
          </w:tblCellMar>
        </w:tblPrEx>
        <w:trPr>
          <w:trHeight w:val="534"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2 02 30 000 00 0000 150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 xml:space="preserve">Субвенции бюджетам бюджетной системы Российской Федерации </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102,7</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местным бюджетам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65"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2 02 30 024 10 0000 150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выполнение передаваемых полномочий субъектов Российской Федерации</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3,8</w:t>
            </w:r>
          </w:p>
        </w:tc>
      </w:tr>
      <w:tr>
        <w:tblPrEx>
          <w:tblCellMar>
            <w:top w:w="0" w:type="dxa"/>
            <w:left w:w="0" w:type="dxa"/>
            <w:bottom w:w="0" w:type="dxa"/>
            <w:right w:w="0" w:type="dxa"/>
          </w:tblCellMar>
        </w:tblPrEx>
        <w:trPr>
          <w:trHeight w:val="378"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2 02 35 11800 0000 150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на осуществление первичного воинского учета на территориях, где отсутствуют военные комиссариаты</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98,9</w:t>
            </w:r>
          </w:p>
        </w:tc>
      </w:tr>
      <w:tr>
        <w:tblPrEx>
          <w:tblCellMar>
            <w:top w:w="0" w:type="dxa"/>
            <w:left w:w="0" w:type="dxa"/>
            <w:bottom w:w="0" w:type="dxa"/>
            <w:right w:w="0" w:type="dxa"/>
          </w:tblCellMar>
        </w:tblPrEx>
        <w:trPr>
          <w:trHeight w:val="202" w:hRule="atLeast"/>
        </w:trPr>
        <w:tc>
          <w:tcPr>
            <w:tcW w:w="132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r>
              <w:t>2 02 35 11810 0000 150</w:t>
            </w:r>
          </w:p>
        </w:tc>
        <w:tc>
          <w:tcPr>
            <w:tcW w:w="308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jc w:val="center"/>
            </w:pPr>
            <w:r>
              <w:t>98,9</w:t>
            </w:r>
          </w:p>
        </w:tc>
      </w:tr>
    </w:tbl>
    <w:p>
      <w:pPr>
        <w:rPr>
          <w:sz w:val="28"/>
          <w:szCs w:val="28"/>
        </w:rPr>
      </w:pPr>
    </w:p>
    <w:p>
      <w:pPr>
        <w:rPr>
          <w:sz w:val="28"/>
          <w:szCs w:val="28"/>
        </w:rPr>
      </w:pPr>
    </w:p>
    <w:p>
      <w:pPr>
        <w:autoSpaceDE w:val="0"/>
        <w:ind w:firstLine="851"/>
        <w:jc w:val="both"/>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p>
    <w:p>
      <w:pPr>
        <w:ind w:left="5040"/>
        <w:jc w:val="right"/>
        <w:rPr>
          <w:sz w:val="28"/>
          <w:szCs w:val="28"/>
        </w:rPr>
      </w:pPr>
      <w:r>
        <w:rPr>
          <w:sz w:val="28"/>
          <w:szCs w:val="28"/>
        </w:rPr>
        <w:t>ПРИЛОЖЕНИЕ № 3</w:t>
      </w:r>
    </w:p>
    <w:p>
      <w:pPr>
        <w:tabs>
          <w:tab w:val="center" w:pos="7339"/>
          <w:tab w:val="right" w:pos="9638"/>
        </w:tabs>
        <w:ind w:left="5040"/>
        <w:jc w:val="right"/>
        <w:rPr>
          <w:sz w:val="28"/>
          <w:szCs w:val="28"/>
        </w:rPr>
      </w:pPr>
      <w:r>
        <w:rPr>
          <w:sz w:val="28"/>
          <w:szCs w:val="28"/>
        </w:rPr>
        <w:t>к решению Совета</w:t>
      </w:r>
    </w:p>
    <w:p>
      <w:pPr>
        <w:tabs>
          <w:tab w:val="center" w:pos="7339"/>
          <w:tab w:val="right" w:pos="9638"/>
        </w:tabs>
        <w:ind w:left="5040"/>
        <w:jc w:val="right"/>
        <w:rPr>
          <w:sz w:val="28"/>
          <w:szCs w:val="28"/>
        </w:rPr>
      </w:pPr>
      <w:r>
        <w:rPr>
          <w:sz w:val="28"/>
          <w:szCs w:val="28"/>
        </w:rPr>
        <w:t xml:space="preserve"> Новопетровского сельского</w:t>
      </w:r>
    </w:p>
    <w:p>
      <w:pPr>
        <w:tabs>
          <w:tab w:val="center" w:pos="7339"/>
          <w:tab w:val="right" w:pos="9638"/>
        </w:tabs>
        <w:ind w:left="5040"/>
        <w:jc w:val="right"/>
        <w:rPr>
          <w:sz w:val="28"/>
          <w:szCs w:val="28"/>
        </w:rPr>
      </w:pPr>
      <w:r>
        <w:rPr>
          <w:sz w:val="28"/>
          <w:szCs w:val="28"/>
        </w:rPr>
        <w:t>поселения Павловского района</w:t>
      </w:r>
    </w:p>
    <w:p>
      <w:pPr>
        <w:ind w:left="5040"/>
        <w:jc w:val="right"/>
        <w:rPr>
          <w:sz w:val="28"/>
          <w:szCs w:val="28"/>
        </w:rPr>
      </w:pPr>
      <w:r>
        <w:rPr>
          <w:sz w:val="28"/>
          <w:szCs w:val="28"/>
        </w:rPr>
        <w:t>от ____________ № ______</w:t>
      </w:r>
    </w:p>
    <w:p>
      <w:pPr>
        <w:ind w:left="5040"/>
        <w:jc w:val="right"/>
        <w:rPr>
          <w:sz w:val="28"/>
          <w:szCs w:val="28"/>
        </w:rPr>
      </w:pPr>
    </w:p>
    <w:p>
      <w:pPr>
        <w:ind w:left="5040"/>
        <w:jc w:val="right"/>
        <w:rPr>
          <w:sz w:val="28"/>
          <w:szCs w:val="28"/>
        </w:rPr>
      </w:pPr>
    </w:p>
    <w:p>
      <w:pPr>
        <w:jc w:val="center"/>
        <w:rPr>
          <w:b/>
          <w:bCs/>
          <w:sz w:val="28"/>
          <w:szCs w:val="28"/>
        </w:rPr>
      </w:pPr>
      <w:r>
        <w:rPr>
          <w:b/>
          <w:bCs/>
          <w:sz w:val="28"/>
          <w:szCs w:val="28"/>
        </w:rPr>
        <w:t>Распределение бюджетных ассигнований по разделам и подразделам классификации расходов бюджетов Новопетровского сельского поселения на 2022 год</w:t>
      </w:r>
    </w:p>
    <w:p>
      <w:pPr>
        <w:jc w:val="center"/>
        <w:rPr>
          <w:b/>
          <w:bCs/>
          <w:sz w:val="28"/>
          <w:szCs w:val="28"/>
        </w:rPr>
      </w:pPr>
    </w:p>
    <w:p>
      <w:pPr>
        <w:jc w:val="right"/>
      </w:pPr>
      <w:r>
        <w:rPr>
          <w:sz w:val="28"/>
          <w:szCs w:val="28"/>
        </w:rPr>
        <w:t>(тыс. рублей)</w:t>
      </w:r>
    </w:p>
    <w:p>
      <w:pPr>
        <w:rPr>
          <w:sz w:val="2"/>
        </w:rPr>
      </w:pPr>
    </w:p>
    <w:tbl>
      <w:tblPr>
        <w:tblStyle w:val="4"/>
        <w:tblW w:w="4985"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6292"/>
        <w:gridCol w:w="852"/>
        <w:gridCol w:w="84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blHeader/>
        </w:trPr>
        <w:tc>
          <w:tcPr>
            <w:tcW w:w="339" w:type="pct"/>
            <w:tcMar>
              <w:top w:w="15" w:type="dxa"/>
              <w:left w:w="15" w:type="dxa"/>
              <w:bottom w:w="0" w:type="dxa"/>
              <w:right w:w="15" w:type="dxa"/>
            </w:tcMar>
            <w:vAlign w:val="center"/>
          </w:tcPr>
          <w:p>
            <w:pPr>
              <w:suppressAutoHyphens w:val="0"/>
              <w:jc w:val="center"/>
              <w:rPr>
                <w:lang w:eastAsia="ru-RU"/>
              </w:rPr>
            </w:pPr>
            <w:r>
              <w:rPr>
                <w:lang w:eastAsia="ru-RU"/>
              </w:rPr>
              <w:t>№ п/п</w:t>
            </w:r>
          </w:p>
        </w:tc>
        <w:tc>
          <w:tcPr>
            <w:tcW w:w="3264" w:type="pct"/>
            <w:tcMar>
              <w:top w:w="15" w:type="dxa"/>
              <w:left w:w="15" w:type="dxa"/>
              <w:bottom w:w="0" w:type="dxa"/>
              <w:right w:w="15" w:type="dxa"/>
            </w:tcMar>
            <w:vAlign w:val="center"/>
          </w:tcPr>
          <w:p>
            <w:pPr>
              <w:suppressAutoHyphens w:val="0"/>
              <w:jc w:val="center"/>
              <w:rPr>
                <w:lang w:eastAsia="ru-RU"/>
              </w:rPr>
            </w:pPr>
            <w:r>
              <w:rPr>
                <w:lang w:eastAsia="ru-RU"/>
              </w:rPr>
              <w:t>Наименование</w:t>
            </w:r>
          </w:p>
        </w:tc>
        <w:tc>
          <w:tcPr>
            <w:tcW w:w="442" w:type="pct"/>
            <w:tcMar>
              <w:top w:w="15" w:type="dxa"/>
              <w:left w:w="15" w:type="dxa"/>
              <w:bottom w:w="0" w:type="dxa"/>
              <w:right w:w="15" w:type="dxa"/>
            </w:tcMar>
            <w:vAlign w:val="center"/>
          </w:tcPr>
          <w:p>
            <w:pPr>
              <w:suppressAutoHyphens w:val="0"/>
              <w:jc w:val="center"/>
              <w:rPr>
                <w:lang w:eastAsia="ru-RU"/>
              </w:rPr>
            </w:pPr>
            <w:r>
              <w:rPr>
                <w:lang w:eastAsia="ru-RU"/>
              </w:rPr>
              <w:t>Рз</w:t>
            </w:r>
          </w:p>
        </w:tc>
        <w:tc>
          <w:tcPr>
            <w:tcW w:w="440" w:type="pct"/>
            <w:tcMar>
              <w:top w:w="15" w:type="dxa"/>
              <w:left w:w="15" w:type="dxa"/>
              <w:bottom w:w="0" w:type="dxa"/>
              <w:right w:w="15" w:type="dxa"/>
            </w:tcMar>
            <w:vAlign w:val="center"/>
          </w:tcPr>
          <w:p>
            <w:pPr>
              <w:suppressAutoHyphens w:val="0"/>
              <w:jc w:val="center"/>
              <w:rPr>
                <w:lang w:eastAsia="ru-RU"/>
              </w:rPr>
            </w:pPr>
            <w:r>
              <w:rPr>
                <w:lang w:eastAsia="ru-RU"/>
              </w:rPr>
              <w:t>ПР</w:t>
            </w:r>
          </w:p>
        </w:tc>
        <w:tc>
          <w:tcPr>
            <w:tcW w:w="515" w:type="pct"/>
            <w:tcMar>
              <w:top w:w="15" w:type="dxa"/>
              <w:left w:w="15" w:type="dxa"/>
              <w:bottom w:w="0" w:type="dxa"/>
              <w:right w:w="15" w:type="dxa"/>
            </w:tcMar>
            <w:vAlign w:val="center"/>
          </w:tcPr>
          <w:p>
            <w:pPr>
              <w:suppressAutoHyphens w:val="0"/>
              <w:jc w:val="center"/>
              <w:rPr>
                <w:lang w:eastAsia="ru-RU"/>
              </w:rPr>
            </w:pPr>
            <w:r>
              <w:rPr>
                <w:lang w:eastAsia="ru-RU"/>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339"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1</w:t>
            </w:r>
          </w:p>
        </w:tc>
        <w:tc>
          <w:tcPr>
            <w:tcW w:w="3264"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2</w:t>
            </w:r>
          </w:p>
        </w:tc>
        <w:tc>
          <w:tcPr>
            <w:tcW w:w="442"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3</w:t>
            </w:r>
          </w:p>
        </w:tc>
        <w:tc>
          <w:tcPr>
            <w:tcW w:w="440"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4</w:t>
            </w:r>
          </w:p>
        </w:tc>
        <w:tc>
          <w:tcPr>
            <w:tcW w:w="515" w:type="pct"/>
            <w:tcBorders>
              <w:top w:val="single" w:color="auto" w:sz="4" w:space="0"/>
              <w:left w:val="single" w:color="auto" w:sz="4" w:space="0"/>
              <w:bottom w:val="single" w:color="auto" w:sz="4" w:space="0"/>
              <w:right w:val="single" w:color="auto" w:sz="4" w:space="0"/>
            </w:tcBorders>
            <w:vAlign w:val="center"/>
          </w:tcPr>
          <w:p>
            <w:pPr>
              <w:suppressAutoHyphens w:val="0"/>
              <w:jc w:val="center"/>
              <w:rPr>
                <w:lang w:eastAsia="ru-RU"/>
              </w:rPr>
            </w:pPr>
            <w:r>
              <w:rPr>
                <w:lang w:eastAsia="ru-RU"/>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485" w:type="pct"/>
            <w:gridSpan w:val="4"/>
            <w:tcBorders>
              <w:top w:val="single" w:color="auto" w:sz="4" w:space="0"/>
              <w:left w:val="single" w:color="auto" w:sz="4" w:space="0"/>
              <w:bottom w:val="single" w:color="auto" w:sz="4" w:space="0"/>
              <w:right w:val="single" w:color="auto" w:sz="4" w:space="0"/>
            </w:tcBorders>
          </w:tcPr>
          <w:p>
            <w:pPr>
              <w:suppressAutoHyphens w:val="0"/>
              <w:rPr>
                <w:b/>
                <w:bCs/>
                <w:lang w:eastAsia="ru-RU"/>
              </w:rPr>
            </w:pPr>
            <w:r>
              <w:rPr>
                <w:b/>
                <w:bCs/>
                <w:lang w:eastAsia="ru-RU"/>
              </w:rPr>
              <w:t>Всего расходов</w:t>
            </w:r>
          </w:p>
        </w:tc>
        <w:tc>
          <w:tcPr>
            <w:tcW w:w="515" w:type="pct"/>
            <w:tcBorders>
              <w:top w:val="single" w:color="auto" w:sz="4" w:space="0"/>
              <w:left w:val="single" w:color="auto" w:sz="4" w:space="0"/>
              <w:bottom w:val="single" w:color="auto" w:sz="4" w:space="0"/>
              <w:right w:val="single" w:color="auto" w:sz="4" w:space="0"/>
            </w:tcBorders>
            <w:vAlign w:val="bottom"/>
          </w:tcPr>
          <w:p>
            <w:pPr>
              <w:suppressAutoHyphens w:val="0"/>
              <w:jc w:val="right"/>
              <w:rPr>
                <w:b/>
                <w:bCs/>
                <w:lang w:eastAsia="ru-RU"/>
              </w:rPr>
            </w:pPr>
            <w:r>
              <w:rPr>
                <w:b/>
                <w:bCs/>
                <w:lang w:eastAsia="ru-RU"/>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Общегосударственные вопросы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4406,0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высшего должностного лица субъекта Российской Федерации и муниципального образования</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2978,5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1.3.</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06</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1.4.</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t>Обеспечение проведения выборов и референдумов</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1.5.</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Резервные фонды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11</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1.6.</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общегосударственные вопросы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642,7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 xml:space="preserve">Национальная оборона </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2.1.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Мобилизационная и вневойсковая подготовка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02</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3.</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безопасность и правоохранительная деятельность</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3.2.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Другие вопросы в области национальной безопасности и правоохранительной деятельности</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14</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4.</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Национальная экономика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4.1.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Дорожные фонды</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04</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09</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1969,4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5.</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Жилищно-коммунальное хозяйство</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5.1.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Благоустройство</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05</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lang w:eastAsia="ru-RU"/>
              </w:rPr>
            </w:pPr>
            <w:r>
              <w:rPr>
                <w:b/>
                <w:lang w:eastAsia="ru-RU"/>
              </w:rPr>
              <w:t>6.</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lang w:eastAsia="ru-RU"/>
              </w:rPr>
            </w:pPr>
            <w:r>
              <w:rPr>
                <w:b/>
                <w:lang w:eastAsia="ru-RU"/>
              </w:rPr>
              <w:t>Образование</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lang w:eastAsia="ru-RU"/>
              </w:rPr>
            </w:pPr>
            <w:r>
              <w:rPr>
                <w:b/>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lang w:eastAsia="ru-RU"/>
              </w:rPr>
            </w:pPr>
            <w:r>
              <w:rPr>
                <w:b/>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6.1.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Молодежная политика и оздоровление детей</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07</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7.</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Культура, кинематография</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2650,0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7.1.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Культура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08</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2650,0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b/>
                <w:bCs/>
                <w:lang w:eastAsia="ru-RU"/>
              </w:rPr>
            </w:pPr>
            <w:r>
              <w:rPr>
                <w:b/>
                <w:bCs/>
                <w:lang w:eastAsia="ru-RU"/>
              </w:rPr>
              <w:t>8.</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b/>
                <w:bCs/>
                <w:lang w:eastAsia="ru-RU"/>
              </w:rPr>
            </w:pPr>
            <w:r>
              <w:rPr>
                <w:b/>
                <w:bCs/>
                <w:lang w:eastAsia="ru-RU"/>
              </w:rPr>
              <w:t>Социальная политика</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b/>
                <w:bCs/>
                <w:lang w:eastAsia="ru-RU"/>
              </w:rPr>
            </w:pPr>
            <w:r>
              <w:rPr>
                <w:b/>
                <w:bCs/>
                <w:lang w:eastAsia="ru-RU"/>
              </w:rPr>
              <w:t>00</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b/>
                <w:bCs/>
                <w:lang w:eastAsia="ru-RU"/>
              </w:rPr>
            </w:pPr>
            <w:r>
              <w:rPr>
                <w:b/>
                <w:bCs/>
                <w:lang w:eastAsia="ru-RU"/>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8.1.</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Пенсионное обеспечение</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01</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39" w:type="pct"/>
            <w:tcBorders>
              <w:top w:val="single" w:color="auto" w:sz="4" w:space="0"/>
              <w:left w:val="single" w:color="auto" w:sz="4" w:space="0"/>
              <w:bottom w:val="single" w:color="auto" w:sz="4" w:space="0"/>
              <w:right w:val="single" w:color="auto" w:sz="4" w:space="0"/>
            </w:tcBorders>
            <w:noWrap/>
          </w:tcPr>
          <w:p>
            <w:pPr>
              <w:suppressAutoHyphens w:val="0"/>
              <w:rPr>
                <w:lang w:eastAsia="ru-RU"/>
              </w:rPr>
            </w:pPr>
            <w:r>
              <w:rPr>
                <w:lang w:eastAsia="ru-RU"/>
              </w:rPr>
              <w:t>8.2.</w:t>
            </w:r>
          </w:p>
        </w:tc>
        <w:tc>
          <w:tcPr>
            <w:tcW w:w="3264" w:type="pct"/>
            <w:tcBorders>
              <w:top w:val="single" w:color="auto" w:sz="4" w:space="0"/>
              <w:left w:val="single" w:color="auto" w:sz="4" w:space="0"/>
              <w:bottom w:val="single" w:color="auto" w:sz="4" w:space="0"/>
              <w:right w:val="single" w:color="auto" w:sz="4" w:space="0"/>
            </w:tcBorders>
          </w:tcPr>
          <w:p>
            <w:pPr>
              <w:suppressAutoHyphens w:val="0"/>
              <w:jc w:val="both"/>
              <w:rPr>
                <w:lang w:eastAsia="ru-RU"/>
              </w:rPr>
            </w:pPr>
            <w:r>
              <w:rPr>
                <w:lang w:eastAsia="ru-RU"/>
              </w:rPr>
              <w:t>Социальное обеспечение населения</w:t>
            </w:r>
          </w:p>
        </w:tc>
        <w:tc>
          <w:tcPr>
            <w:tcW w:w="442"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10</w:t>
            </w:r>
          </w:p>
        </w:tc>
        <w:tc>
          <w:tcPr>
            <w:tcW w:w="440" w:type="pct"/>
            <w:tcBorders>
              <w:top w:val="single" w:color="auto" w:sz="4" w:space="0"/>
              <w:left w:val="single" w:color="auto" w:sz="4" w:space="0"/>
              <w:bottom w:val="single" w:color="auto" w:sz="4" w:space="0"/>
              <w:right w:val="single" w:color="auto" w:sz="4" w:space="0"/>
            </w:tcBorders>
            <w:noWrap/>
            <w:vAlign w:val="bottom"/>
          </w:tcPr>
          <w:p>
            <w:pPr>
              <w:suppressAutoHyphens w:val="0"/>
              <w:jc w:val="center"/>
              <w:rPr>
                <w:lang w:eastAsia="ru-RU"/>
              </w:rPr>
            </w:pPr>
            <w:r>
              <w:rPr>
                <w:lang w:eastAsia="ru-RU"/>
              </w:rPr>
              <w:t>03</w:t>
            </w:r>
          </w:p>
        </w:tc>
        <w:tc>
          <w:tcPr>
            <w:tcW w:w="515" w:type="pct"/>
            <w:tcBorders>
              <w:top w:val="single" w:color="auto" w:sz="4" w:space="0"/>
              <w:left w:val="single" w:color="auto" w:sz="4" w:space="0"/>
              <w:bottom w:val="single" w:color="auto" w:sz="4" w:space="0"/>
              <w:right w:val="single" w:color="auto" w:sz="4" w:space="0"/>
            </w:tcBorders>
            <w:noWrap/>
            <w:vAlign w:val="bottom"/>
          </w:tcPr>
          <w:p>
            <w:pPr>
              <w:suppressAutoHyphens w:val="0"/>
              <w:jc w:val="right"/>
              <w:rPr>
                <w:lang w:eastAsia="ru-RU"/>
              </w:rPr>
            </w:pPr>
            <w:r>
              <w:rPr>
                <w:lang w:eastAsia="ru-RU"/>
              </w:rPr>
              <w:t>9,0</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4</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jc w:val="right"/>
        <w:rPr>
          <w:sz w:val="28"/>
          <w:szCs w:val="28"/>
        </w:rPr>
      </w:pPr>
      <w:r>
        <w:rPr>
          <w:sz w:val="28"/>
          <w:szCs w:val="28"/>
        </w:rPr>
        <w:t>от ____________ № ______</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целевым статьям, подгруппам и видам расходов бюджетов на 2022 год Новопетровского сельского поселения Павловского района</w:t>
      </w:r>
    </w:p>
    <w:p>
      <w:pPr>
        <w:jc w:val="center"/>
        <w:rPr>
          <w:sz w:val="28"/>
          <w:szCs w:val="28"/>
        </w:rPr>
      </w:pPr>
    </w:p>
    <w:p>
      <w:pPr>
        <w:tabs>
          <w:tab w:val="left" w:pos="9400"/>
          <w:tab w:val="right" w:pos="14570"/>
        </w:tabs>
        <w:ind w:left="7740"/>
        <w:rPr>
          <w:sz w:val="28"/>
          <w:szCs w:val="28"/>
        </w:rPr>
      </w:pPr>
      <w:r>
        <w:rPr>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961"/>
        <w:gridCol w:w="709"/>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
                <w:bCs/>
                <w:lang w:eastAsia="zh-CN"/>
              </w:rPr>
            </w:pPr>
            <w:r>
              <w:rPr>
                <w:b/>
                <w:lang w:eastAsia="zh-CN"/>
              </w:rPr>
              <w:t xml:space="preserve">№ </w:t>
            </w:r>
            <w:r>
              <w:rPr>
                <w:rFonts w:eastAsia="Arial Unicode MS" w:cs="Tahoma"/>
                <w:b/>
                <w:lang w:eastAsia="zh-CN"/>
              </w:rPr>
              <w:t>п/п</w:t>
            </w:r>
          </w:p>
        </w:tc>
        <w:tc>
          <w:tcPr>
            <w:tcW w:w="4961"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Наименование</w:t>
            </w:r>
          </w:p>
        </w:tc>
        <w:tc>
          <w:tcPr>
            <w:tcW w:w="2268" w:type="dxa"/>
            <w:gridSpan w:val="3"/>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ЦСР</w:t>
            </w:r>
          </w:p>
        </w:tc>
        <w:tc>
          <w:tcPr>
            <w:tcW w:w="709"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ВР</w:t>
            </w:r>
          </w:p>
        </w:tc>
        <w:tc>
          <w:tcPr>
            <w:tcW w:w="850" w:type="dxa"/>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2022</w:t>
            </w:r>
          </w:p>
          <w:p>
            <w:pPr>
              <w:widowControl w:val="0"/>
              <w:suppressAutoHyphens w:val="0"/>
              <w:autoSpaceDE w:val="0"/>
              <w:jc w:val="center"/>
              <w:rPr>
                <w:rFonts w:eastAsia="Arial Unicode MS" w:cs="Tahoma"/>
                <w:b/>
                <w:bCs/>
                <w:lang w:eastAsia="zh-CN"/>
              </w:rPr>
            </w:pPr>
            <w:r>
              <w:rPr>
                <w:rFonts w:eastAsia="Arial Unicode MS" w:cs="Tahoma"/>
                <w:b/>
                <w:bCs/>
                <w:lang w:eastAsia="zh-CN"/>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85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1</w:t>
            </w:r>
          </w:p>
        </w:tc>
        <w:tc>
          <w:tcPr>
            <w:tcW w:w="4961"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2</w:t>
            </w:r>
          </w:p>
        </w:tc>
        <w:tc>
          <w:tcPr>
            <w:tcW w:w="2268" w:type="dxa"/>
            <w:gridSpan w:val="3"/>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3</w:t>
            </w:r>
          </w:p>
        </w:tc>
        <w:tc>
          <w:tcPr>
            <w:tcW w:w="709"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4</w:t>
            </w:r>
          </w:p>
        </w:tc>
        <w:tc>
          <w:tcPr>
            <w:tcW w:w="850" w:type="dxa"/>
            <w:vAlign w:val="center"/>
          </w:tcPr>
          <w:p>
            <w:pPr>
              <w:widowControl w:val="0"/>
              <w:suppressAutoHyphens w:val="0"/>
              <w:autoSpaceDE w:val="0"/>
              <w:jc w:val="center"/>
              <w:rPr>
                <w:rFonts w:eastAsia="Arial Unicode MS" w:cs="Tahoma"/>
                <w:bCs/>
                <w:lang w:eastAsia="zh-CN"/>
              </w:rPr>
            </w:pPr>
            <w:r>
              <w:rPr>
                <w:rFonts w:eastAsia="Arial Unicode MS" w:cs="Tahoma"/>
                <w:bCs/>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789" w:type="dxa"/>
            <w:gridSpan w:val="6"/>
          </w:tcPr>
          <w:p>
            <w:pPr>
              <w:widowControl w:val="0"/>
              <w:suppressAutoHyphens w:val="0"/>
              <w:autoSpaceDE w:val="0"/>
              <w:snapToGrid w:val="0"/>
              <w:rPr>
                <w:rFonts w:eastAsia="Arial Unicode MS" w:cs="Tahoma"/>
                <w:bCs/>
                <w:lang w:eastAsia="zh-CN"/>
              </w:rPr>
            </w:pPr>
            <w:r>
              <w:rPr>
                <w:rFonts w:eastAsia="Arial Unicode MS" w:cs="Tahoma"/>
                <w:b/>
                <w:bCs/>
                <w:lang w:eastAsia="zh-CN"/>
              </w:rPr>
              <w:t>ВСЕГО</w:t>
            </w:r>
          </w:p>
        </w:tc>
        <w:tc>
          <w:tcPr>
            <w:tcW w:w="850" w:type="dxa"/>
            <w:vAlign w:val="bottom"/>
          </w:tcPr>
          <w:p>
            <w:pPr>
              <w:widowControl w:val="0"/>
              <w:suppressAutoHyphens w:val="0"/>
              <w:autoSpaceDE w:val="0"/>
              <w:snapToGrid w:val="0"/>
              <w:jc w:val="right"/>
              <w:rPr>
                <w:rFonts w:eastAsia="Arial Unicode MS" w:cs="Tahoma"/>
                <w:b/>
                <w:bCs/>
                <w:lang w:eastAsia="zh-CN"/>
              </w:rPr>
            </w:pPr>
            <w:r>
              <w:rPr>
                <w:rFonts w:eastAsia="Arial Unicode MS" w:cs="Tahoma"/>
                <w:b/>
                <w:bCs/>
                <w:lang w:eastAsia="zh-CN"/>
              </w:rPr>
              <w:t>9269,8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9639" w:type="dxa"/>
            <w:gridSpan w:val="7"/>
          </w:tcPr>
          <w:p>
            <w:pPr>
              <w:widowControl w:val="0"/>
              <w:numPr>
                <w:ilvl w:val="0"/>
                <w:numId w:val="3"/>
              </w:numPr>
              <w:suppressAutoHyphens w:val="0"/>
              <w:autoSpaceDE w:val="0"/>
              <w:jc w:val="center"/>
              <w:rPr>
                <w:rFonts w:eastAsia="Arial Unicode MS" w:cs="Tahoma"/>
                <w:b/>
                <w:bCs/>
                <w:lang w:eastAsia="zh-CN"/>
              </w:rPr>
            </w:pPr>
            <w:r>
              <w:rPr>
                <w:rFonts w:eastAsia="Arial Unicode MS" w:cs="Tahoma"/>
                <w:b/>
                <w:bCs/>
                <w:lang w:eastAsia="zh-CN"/>
              </w:rPr>
              <w:t>Администрация Новопетровского сельского поселения Павловского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Общегосударственные вопросы</w:t>
            </w: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709" w:type="dxa"/>
            <w:vAlign w:val="bottom"/>
          </w:tcPr>
          <w:p>
            <w:pPr>
              <w:widowControl w:val="0"/>
              <w:suppressAutoHyphens w:val="0"/>
              <w:autoSpaceDE w:val="0"/>
              <w:snapToGrid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4406,0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1.1.1.</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высшего должностного лица субъекта Российской Федерации и муниципального образования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501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tcPr>
          <w:p>
            <w:pPr>
              <w:jc w:val="right"/>
            </w:pPr>
            <w:r>
              <w:rPr>
                <w:rFonts w:eastAsia="Arial Unicode MS" w:cs="Tahoma"/>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1.1.2.</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pPr>
              <w:jc w:val="right"/>
              <w:rPr>
                <w:rFonts w:eastAsia="Arial Unicode MS" w:cs="Tahoma"/>
                <w:b/>
                <w:bCs/>
                <w:lang w:eastAsia="zh-CN"/>
              </w:rPr>
            </w:pPr>
            <w:r>
              <w:rPr>
                <w:rFonts w:eastAsia="Arial Unicode MS" w:cs="Tahoma"/>
                <w:b/>
                <w:bCs/>
                <w:lang w:eastAsia="zh-CN"/>
              </w:rP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2908,7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Уплата налогов, сборов и иных платежей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lang w:eastAsia="zh-CN"/>
              </w:rPr>
              <w:t>850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Административные комиссии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512</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1.1.3.</w:t>
            </w:r>
          </w:p>
        </w:tc>
        <w:tc>
          <w:tcPr>
            <w:tcW w:w="7938" w:type="dxa"/>
            <w:gridSpan w:val="5"/>
            <w:vAlign w:val="center"/>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Контрольно-счетная палата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681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tcPr>
          <w:p>
            <w:pPr>
              <w:jc w:val="right"/>
            </w:pPr>
            <w:r>
              <w:rPr>
                <w:rFonts w:eastAsia="Arial Unicode MS" w:cs="Tahoma"/>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vAlign w:val="center"/>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1.1.4.</w:t>
            </w:r>
          </w:p>
        </w:tc>
        <w:tc>
          <w:tcPr>
            <w:tcW w:w="7938" w:type="dxa"/>
            <w:gridSpan w:val="5"/>
          </w:tcPr>
          <w:p>
            <w:pPr>
              <w:widowControl w:val="0"/>
              <w:tabs>
                <w:tab w:val="center" w:pos="4677"/>
                <w:tab w:val="right" w:pos="9355"/>
              </w:tabs>
              <w:suppressAutoHyphens w:val="0"/>
              <w:autoSpaceDE w:val="0"/>
              <w:snapToGrid w:val="0"/>
              <w:jc w:val="center"/>
              <w:rPr>
                <w:rFonts w:eastAsia="Arial Unicode MS" w:cs="Tahoma"/>
                <w:b/>
                <w:bCs/>
                <w:lang w:eastAsia="zh-CN"/>
              </w:rPr>
            </w:pPr>
            <w:r>
              <w:rPr>
                <w:b/>
              </w:rPr>
              <w:t>Обеспечение проведения выборов и референдумов</w:t>
            </w:r>
          </w:p>
        </w:tc>
        <w:tc>
          <w:tcPr>
            <w:tcW w:w="850" w:type="dxa"/>
          </w:tcPr>
          <w:p>
            <w:pPr>
              <w:jc w:val="right"/>
              <w:rPr>
                <w:rFonts w:eastAsia="Arial Unicode MS" w:cs="Tahoma"/>
                <w:b/>
                <w:lang w:eastAsia="zh-CN"/>
              </w:rPr>
            </w:pPr>
            <w:r>
              <w:rPr>
                <w:rFonts w:eastAsia="Arial Unicode MS" w:cs="Tahoma"/>
                <w:b/>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Проведение выборов и референдумов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Расходы на проведение выборов и референдумов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Проведение выборов в 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00570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shd w:val="clear" w:color="auto" w:fill="auto"/>
          </w:tcPr>
          <w:p>
            <w:pPr>
              <w:jc w:val="both"/>
              <w:rPr>
                <w:bCs/>
              </w:rPr>
            </w:pPr>
            <w:r>
              <w:t>Специальные расходы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541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00570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r>
              <w:rPr>
                <w:rFonts w:eastAsia="Arial Unicode MS" w:cs="Tahoma"/>
                <w:bCs/>
                <w:lang w:eastAsia="zh-CN"/>
              </w:rPr>
              <w:t>880</w:t>
            </w:r>
          </w:p>
        </w:tc>
        <w:tc>
          <w:tcPr>
            <w:tcW w:w="850" w:type="dxa"/>
          </w:tcPr>
          <w:p>
            <w:pPr>
              <w:jc w:val="right"/>
              <w:rPr>
                <w:rFonts w:eastAsia="Arial Unicode MS" w:cs="Tahoma"/>
                <w:lang w:eastAsia="zh-CN"/>
              </w:rPr>
            </w:pPr>
            <w:r>
              <w:rPr>
                <w:rFonts w:eastAsia="Arial Unicode MS" w:cs="Tahoma"/>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1.1.5.</w:t>
            </w:r>
          </w:p>
        </w:tc>
        <w:tc>
          <w:tcPr>
            <w:tcW w:w="4961" w:type="dxa"/>
          </w:tcPr>
          <w:p>
            <w:pPr>
              <w:widowControl w:val="0"/>
              <w:suppressAutoHyphens w:val="0"/>
              <w:autoSpaceDE w:val="0"/>
              <w:jc w:val="both"/>
              <w:rPr>
                <w:rFonts w:eastAsia="Arial Unicode MS" w:cs="Tahoma"/>
                <w:b/>
                <w:bCs/>
                <w:lang w:eastAsia="zh-CN"/>
              </w:rPr>
            </w:pPr>
            <w:r>
              <w:rPr>
                <w:rFonts w:eastAsia="Arial Unicode MS" w:cs="Tahoma"/>
                <w:b/>
                <w:bCs/>
                <w:lang w:eastAsia="zh-CN"/>
              </w:rPr>
              <w:t>Резервные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tabs>
                <w:tab w:val="center" w:pos="4677"/>
                <w:tab w:val="right" w:pos="9355"/>
              </w:tabs>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Резервные средства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551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20590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870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1.1.5.</w:t>
            </w:r>
          </w:p>
        </w:tc>
        <w:tc>
          <w:tcPr>
            <w:tcW w:w="7938" w:type="dxa"/>
            <w:gridSpan w:val="5"/>
          </w:tcPr>
          <w:p>
            <w:pPr>
              <w:widowControl w:val="0"/>
              <w:suppressAutoHyphens w:val="0"/>
              <w:autoSpaceDE w:val="0"/>
              <w:snapToGrid w:val="0"/>
              <w:jc w:val="center"/>
              <w:rPr>
                <w:rFonts w:eastAsia="Arial Unicode MS" w:cs="Tahoma"/>
                <w:bCs/>
                <w:lang w:eastAsia="zh-CN"/>
              </w:rPr>
            </w:pPr>
            <w:r>
              <w:rPr>
                <w:rFonts w:eastAsia="Arial Unicode MS" w:cs="Tahoma"/>
                <w:b/>
                <w:bCs/>
                <w:lang w:eastAsia="zh-CN"/>
              </w:rPr>
              <w:t>Другие общегосударственные вопросы</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 xml:space="preserve">Обеспечение функционирования </w:t>
            </w:r>
            <w:r>
              <w:rPr>
                <w:rFonts w:eastAsia="Arial Unicode MS" w:cs="Tahoma"/>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511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tcPr>
          <w:p>
            <w:pPr>
              <w:jc w:val="right"/>
            </w:pPr>
            <w:r>
              <w:rPr>
                <w:rFonts w:eastAsia="Arial Unicode MS" w:cs="Tahoma"/>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00190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540</w:t>
            </w:r>
          </w:p>
        </w:tc>
        <w:tc>
          <w:tcPr>
            <w:tcW w:w="850" w:type="dxa"/>
            <w:vAlign w:val="center"/>
          </w:tcPr>
          <w:p>
            <w:pPr>
              <w:widowControl w:val="0"/>
              <w:suppressAutoHyphens w:val="0"/>
              <w:autoSpaceDE w:val="0"/>
              <w:ind w:right="143"/>
              <w:jc w:val="right"/>
              <w:rPr>
                <w:rFonts w:eastAsia="Arial Unicode MS" w:cs="Tahoma"/>
                <w:bCs/>
                <w:lang w:eastAsia="zh-CN"/>
              </w:rPr>
            </w:pPr>
            <w:r>
              <w:rPr>
                <w:rFonts w:eastAsia="Arial Unicode MS" w:cs="Tahoma"/>
                <w:bC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t>Ведомственная целевая программа</w:t>
            </w:r>
            <w:r>
              <w:rPr>
                <w:bCs/>
              </w:rPr>
              <w:t xml:space="preserve"> «Создание условий для обеспечения стабильной деятельности администрации Новопетровского сельского поселения Павловского района в 2022 году</w:t>
            </w:r>
            <w:r>
              <w:t>»</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bCs/>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910"/>
              </w:tabs>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w:t>
            </w:r>
            <w:r>
              <w:t xml:space="preserve">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1467"/>
              </w:tabs>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650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2022 году»  </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tabs>
                <w:tab w:val="left" w:pos="3544"/>
              </w:tabs>
              <w:jc w:val="both"/>
              <w:rPr>
                <w:rFonts w:eastAsia="Calibri"/>
              </w:rPr>
            </w:pPr>
            <w:r>
              <w:rPr>
                <w:rFonts w:eastAsia="Calibri"/>
              </w:rPr>
              <w:t xml:space="preserve">Ведомственная целевая программа </w:t>
            </w:r>
            <w:r>
              <w:rPr>
                <w:bCs/>
                <w:lang w:eastAsia="ru-RU"/>
              </w:rPr>
              <w:t>«Об обеспечении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pPr>
              <w:jc w:val="both"/>
              <w:rPr>
                <w:rFonts w:eastAsia="Calibri"/>
              </w:rPr>
            </w:pPr>
            <w:r>
              <w:rPr>
                <w:rFonts w:eastAsia="Calibri"/>
              </w:rPr>
              <w:t>Мероприятия по обеспечению беспрепятственного доступа маломобильных граждан</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810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w:t>
            </w:r>
          </w:p>
        </w:tc>
        <w:tc>
          <w:tcPr>
            <w:tcW w:w="7938" w:type="dxa"/>
            <w:gridSpan w:val="5"/>
          </w:tcPr>
          <w:p>
            <w:pPr>
              <w:widowControl w:val="0"/>
              <w:suppressAutoHyphens w:val="0"/>
              <w:autoSpaceDE w:val="0"/>
              <w:jc w:val="center"/>
              <w:rPr>
                <w:rFonts w:eastAsia="Arial Unicode MS" w:cs="Tahoma"/>
                <w:b/>
                <w:bCs/>
                <w:lang w:eastAsia="zh-CN"/>
              </w:rPr>
            </w:pPr>
            <w:r>
              <w:rPr>
                <w:b/>
              </w:rPr>
              <w:t>Национальная оборона</w:t>
            </w:r>
          </w:p>
        </w:tc>
        <w:tc>
          <w:tcPr>
            <w:tcW w:w="850" w:type="dxa"/>
            <w:vAlign w:val="bottom"/>
          </w:tcPr>
          <w:p>
            <w:pPr>
              <w:widowControl w:val="0"/>
              <w:suppressAutoHyphens w:val="0"/>
              <w:autoSpaceDE w:val="0"/>
              <w:ind w:right="143"/>
              <w:jc w:val="right"/>
              <w:rPr>
                <w:rFonts w:eastAsia="Arial Unicode MS" w:cs="Tahoma"/>
                <w:b/>
                <w:bCs/>
                <w:lang w:eastAsia="zh-CN"/>
              </w:rPr>
            </w:pPr>
            <w:r>
              <w:rPr>
                <w:rFonts w:eastAsia="Arial Unicode MS" w:cs="Tahoma"/>
                <w:b/>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ind w:right="143"/>
              <w:jc w:val="right"/>
              <w:rPr>
                <w:rFonts w:eastAsia="Arial Unicode MS" w:cs="Tahoma"/>
                <w:bCs/>
                <w:lang w:eastAsia="zh-CN"/>
              </w:rPr>
            </w:pPr>
            <w:r>
              <w:rPr>
                <w:rFonts w:eastAsia="Arial Unicode MS" w:cs="Tahoma"/>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lang w:eastAsia="zh-CN"/>
              </w:rPr>
            </w:pPr>
            <w:r>
              <w:rPr>
                <w:rFonts w:eastAsia="Arial Unicode MS" w:cs="Tahoma"/>
                <w:lang w:eastAsia="zh-CN"/>
              </w:rPr>
              <w:t>Руководство и управление в сфере установленных функций</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591</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591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51180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120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1.3.</w:t>
            </w:r>
          </w:p>
        </w:tc>
        <w:tc>
          <w:tcPr>
            <w:tcW w:w="7938" w:type="dxa"/>
            <w:gridSpan w:val="5"/>
            <w:vAlign w:val="center"/>
          </w:tcPr>
          <w:p>
            <w:pPr>
              <w:widowControl w:val="0"/>
              <w:suppressAutoHyphens w:val="0"/>
              <w:autoSpaceDE w:val="0"/>
              <w:jc w:val="center"/>
              <w:rPr>
                <w:rFonts w:eastAsia="Arial Unicode MS" w:cs="Tahoma"/>
                <w:b/>
                <w:bCs/>
                <w:lang w:eastAsia="zh-CN"/>
              </w:rPr>
            </w:pPr>
            <w:r>
              <w:rPr>
                <w:rFonts w:eastAsia="Arial Unicode MS" w:cs="Tahoma"/>
                <w:b/>
                <w:bCs/>
                <w:lang w:eastAsia="zh-CN"/>
              </w:rPr>
              <w:t>Национальная безопасность и правоохранительная деятельность</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621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10100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Ведомственная целевая программа "Обеспечение пожарной безопасности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770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bookmarkStart w:id="1" w:name="OLE_LINK1"/>
            <w:bookmarkStart w:id="2" w:name="OLE_LINK2"/>
            <w:bookmarkStart w:id="3" w:name="OLE_LINK3"/>
            <w:r>
              <w:t>Другие вопросы в области национальной безопасности и правоохранительной деятельности</w:t>
            </w:r>
            <w:bookmarkEnd w:id="1"/>
            <w:bookmarkEnd w:id="2"/>
            <w:bookmarkEnd w:id="3"/>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630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Ведомственная целевая программа «О противодействии коррупции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Мероприятия о противодействии коррупции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660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10070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1.4.</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 xml:space="preserve">Национальная экономика </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Поддержка дорожного хозяйства</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530</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tcPr>
          <w:p>
            <w:pPr>
              <w:jc w:val="right"/>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lang w:eastAsia="zh-CN"/>
              </w:rPr>
              <w:t>Новопетровского</w:t>
            </w:r>
            <w:r>
              <w:rPr>
                <w:rFonts w:eastAsia="Arial Unicode MS" w:cs="Tahoma"/>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jc w:val="center"/>
              <w:rPr>
                <w:rFonts w:eastAsia="Arial Unicode MS" w:cs="Tahoma"/>
                <w:bCs/>
                <w:lang w:eastAsia="zh-CN"/>
              </w:rPr>
            </w:pPr>
          </w:p>
        </w:tc>
        <w:tc>
          <w:tcPr>
            <w:tcW w:w="850" w:type="dxa"/>
          </w:tcPr>
          <w:p>
            <w:pPr>
              <w:jc w:val="right"/>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531</w:t>
            </w:r>
          </w:p>
        </w:tc>
        <w:tc>
          <w:tcPr>
            <w:tcW w:w="850"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10080</w:t>
            </w:r>
          </w:p>
        </w:tc>
        <w:tc>
          <w:tcPr>
            <w:tcW w:w="709" w:type="dxa"/>
            <w:vAlign w:val="bottom"/>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240</w:t>
            </w:r>
          </w:p>
        </w:tc>
        <w:tc>
          <w:tcPr>
            <w:tcW w:w="850" w:type="dxa"/>
          </w:tcPr>
          <w:p>
            <w:pPr>
              <w:jc w:val="right"/>
            </w:pPr>
            <w:r>
              <w:rPr>
                <w:rFonts w:eastAsia="Arial Unicode MS" w:cs="Tahoma"/>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1.5.</w:t>
            </w:r>
          </w:p>
        </w:tc>
        <w:tc>
          <w:tcPr>
            <w:tcW w:w="7938" w:type="dxa"/>
            <w:gridSpan w:val="5"/>
            <w:vAlign w:val="center"/>
          </w:tcPr>
          <w:p>
            <w:pPr>
              <w:widowControl w:val="0"/>
              <w:suppressAutoHyphens w:val="0"/>
              <w:autoSpaceDE w:val="0"/>
              <w:snapToGrid w:val="0"/>
              <w:jc w:val="center"/>
              <w:rPr>
                <w:rFonts w:eastAsia="Arial Unicode MS" w:cs="Tahoma"/>
                <w:b/>
                <w:bCs/>
                <w:lang w:eastAsia="zh-CN"/>
              </w:rPr>
            </w:pPr>
            <w:r>
              <w:rPr>
                <w:rFonts w:eastAsia="Arial Unicode MS" w:cs="Tahoma"/>
                <w:b/>
                <w:bCs/>
                <w:lang w:eastAsia="zh-CN"/>
              </w:rPr>
              <w:t>Жилищно-коммунальное хозяйство</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w:t>
            </w: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709" w:type="dxa"/>
            <w:vAlign w:val="bottom"/>
          </w:tcPr>
          <w:p>
            <w:pPr>
              <w:widowControl w:val="0"/>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670</w:t>
            </w:r>
          </w:p>
        </w:tc>
        <w:tc>
          <w:tcPr>
            <w:tcW w:w="850"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709" w:type="dxa"/>
            <w:vAlign w:val="bottom"/>
          </w:tcPr>
          <w:p>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vAlign w:val="bottom"/>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lang w:eastAsia="zh-CN"/>
              </w:rPr>
            </w:pPr>
            <w:r>
              <w:rPr>
                <w:rFonts w:eastAsia="Arial Unicode MS" w:cs="Tahoma"/>
                <w:lang w:eastAsia="zh-CN"/>
              </w:rPr>
              <w:t>Благоустройство и озеленение</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cs="Tahoma"/>
                <w:bCs/>
                <w:lang w:eastAsia="zh-CN"/>
              </w:rPr>
            </w:pPr>
            <w:r>
              <w:rPr>
                <w:rFonts w:eastAsia="Arial Unicode MS" w:cs="Tahoma"/>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672</w:t>
            </w:r>
          </w:p>
        </w:tc>
        <w:tc>
          <w:tcPr>
            <w:tcW w:w="850"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00</w:t>
            </w:r>
          </w:p>
        </w:tc>
        <w:tc>
          <w:tcPr>
            <w:tcW w:w="709"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10180</w:t>
            </w:r>
          </w:p>
        </w:tc>
        <w:tc>
          <w:tcPr>
            <w:tcW w:w="709" w:type="dxa"/>
          </w:tcPr>
          <w:p>
            <w:pPr>
              <w:widowControl w:val="0"/>
              <w:suppressAutoHyphens w:val="0"/>
              <w:autoSpaceDE w:val="0"/>
              <w:snapToGrid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widowControl w:val="0"/>
              <w:suppressAutoHyphens w:val="0"/>
              <w:autoSpaceDE w:val="0"/>
              <w:jc w:val="both"/>
              <w:rPr>
                <w:rFonts w:eastAsia="Arial Unicode MS" w:cs="Tahoma"/>
                <w:bCs/>
                <w:lang w:eastAsia="zh-CN"/>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672</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10180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r>
              <w:t>Организация и содержание мест захоронения</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673</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Borders>
              <w:top w:val="single" w:color="auto" w:sz="4" w:space="0"/>
              <w:left w:val="single" w:color="auto" w:sz="4" w:space="0"/>
              <w:bottom w:val="single" w:color="auto" w:sz="4" w:space="0"/>
              <w:right w:val="single" w:color="auto" w:sz="4" w:space="0"/>
            </w:tcBorders>
          </w:tcPr>
          <w:p>
            <w:r>
              <w:t>Содержание мест захоронения</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673</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10190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673</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10190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kern w:val="1"/>
              </w:rPr>
              <w:t xml:space="preserve">Ведомственная целевая программа </w:t>
            </w:r>
            <w:r>
              <w:t>Новопетровского сельского поселения Павловского района «Формирование современной городской среды»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pStyle w:val="14"/>
              <w:rPr>
                <w:kern w:val="1"/>
              </w:rPr>
            </w:pPr>
            <w:r>
              <w:rPr>
                <w:kern w:val="1"/>
              </w:rPr>
              <w:t xml:space="preserve">Прочие мероприятия по формированию </w:t>
            </w:r>
            <w:r>
              <w:t>современной городской среды в Новопетровском сельском поселении</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pStyle w:val="14"/>
              <w:rPr>
                <w:kern w:val="1"/>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pStyle w:val="14"/>
              <w:rPr>
                <w:bCs/>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740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1.6.</w:t>
            </w:r>
          </w:p>
        </w:tc>
        <w:tc>
          <w:tcPr>
            <w:tcW w:w="7938" w:type="dxa"/>
            <w:gridSpan w:val="5"/>
            <w:vAlign w:val="center"/>
          </w:tcPr>
          <w:p>
            <w:pPr>
              <w:widowControl w:val="0"/>
              <w:suppressAutoHyphens w:val="0"/>
              <w:autoSpaceDE w:val="0"/>
              <w:snapToGrid w:val="0"/>
              <w:jc w:val="center"/>
              <w:rPr>
                <w:rFonts w:eastAsia="Arial Unicode MS" w:cs="Tahoma"/>
                <w:b/>
                <w:lang w:eastAsia="zh-CN"/>
              </w:rPr>
            </w:pPr>
            <w:r>
              <w:rPr>
                <w:b/>
                <w:bCs/>
              </w:rPr>
              <w:t>Образование</w:t>
            </w:r>
          </w:p>
        </w:tc>
        <w:tc>
          <w:tcPr>
            <w:tcW w:w="850" w:type="dxa"/>
            <w:vAlign w:val="bottom"/>
          </w:tcPr>
          <w:p>
            <w:pPr>
              <w:widowControl w:val="0"/>
              <w:suppressAutoHyphens w:val="0"/>
              <w:autoSpaceDE w:val="0"/>
              <w:jc w:val="right"/>
              <w:rPr>
                <w:rFonts w:eastAsia="Arial Unicode MS" w:cs="Tahoma"/>
                <w:b/>
                <w:lang w:eastAsia="zh-CN"/>
              </w:rPr>
            </w:pPr>
            <w:r>
              <w:rPr>
                <w:rFonts w:eastAsia="Arial Unicode MS" w:cs="Tahoma"/>
                <w:b/>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bCs/>
              </w:rPr>
              <w:t>Молодежная политика и оздоровление детей</w:t>
            </w:r>
          </w:p>
        </w:tc>
        <w:tc>
          <w:tcPr>
            <w:tcW w:w="709" w:type="dxa"/>
            <w:vAlign w:val="bottom"/>
          </w:tcPr>
          <w:p>
            <w:pPr>
              <w:widowControl w:val="0"/>
              <w:suppressAutoHyphens w:val="0"/>
              <w:autoSpaceDE w:val="0"/>
              <w:jc w:val="center"/>
              <w:rPr>
                <w:rFonts w:eastAsia="Arial Unicode MS" w:cs="Tahoma"/>
                <w:lang w:eastAsia="zh-CN"/>
              </w:rPr>
            </w:pPr>
          </w:p>
        </w:tc>
        <w:tc>
          <w:tcPr>
            <w:tcW w:w="850"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jc w:val="center"/>
              <w:rPr>
                <w:rFonts w:eastAsia="Arial Unicode MS" w:cs="Tahoma"/>
                <w:lang w:eastAsia="zh-CN"/>
              </w:rPr>
            </w:pP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w:t>
            </w:r>
            <w:r>
              <w:t xml:space="preserve"> в 2022 году»</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00000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rPr>
                <w:bCs/>
              </w:rPr>
            </w:pPr>
            <w:r>
              <w:rPr>
                <w:rFonts w:eastAsia="Arial Unicode MS" w:cs="Tahoma"/>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710</w:t>
            </w:r>
          </w:p>
        </w:tc>
        <w:tc>
          <w:tcPr>
            <w:tcW w:w="850"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01</w:t>
            </w:r>
          </w:p>
        </w:tc>
        <w:tc>
          <w:tcPr>
            <w:tcW w:w="709" w:type="dxa"/>
            <w:vAlign w:val="bottom"/>
          </w:tcPr>
          <w:p>
            <w:pPr>
              <w:widowControl w:val="0"/>
              <w:suppressAutoHyphens w:val="0"/>
              <w:autoSpaceDE w:val="0"/>
              <w:jc w:val="center"/>
              <w:rPr>
                <w:rFonts w:eastAsia="Arial Unicode MS" w:cs="Tahoma"/>
                <w:lang w:eastAsia="zh-CN"/>
              </w:rPr>
            </w:pPr>
            <w:r>
              <w:rPr>
                <w:rFonts w:eastAsia="Arial Unicode MS" w:cs="Tahoma"/>
                <w:lang w:eastAsia="zh-CN"/>
              </w:rPr>
              <w:t>10070</w:t>
            </w:r>
          </w:p>
        </w:tc>
        <w:tc>
          <w:tcPr>
            <w:tcW w:w="709" w:type="dxa"/>
            <w:vAlign w:val="bottom"/>
          </w:tcPr>
          <w:p>
            <w:pPr>
              <w:widowControl w:val="0"/>
              <w:suppressAutoHyphens w:val="0"/>
              <w:autoSpaceDE w:val="0"/>
              <w:snapToGrid w:val="0"/>
              <w:jc w:val="center"/>
              <w:rPr>
                <w:rFonts w:eastAsia="Arial Unicode MS" w:cs="Tahoma"/>
                <w:lang w:eastAsia="zh-CN"/>
              </w:rPr>
            </w:pPr>
            <w:r>
              <w:rPr>
                <w:rFonts w:eastAsia="Arial Unicode MS" w:cs="Tahoma"/>
                <w:lang w:eastAsia="zh-CN"/>
              </w:rPr>
              <w:t>240</w:t>
            </w:r>
          </w:p>
        </w:tc>
        <w:tc>
          <w:tcPr>
            <w:tcW w:w="850" w:type="dxa"/>
            <w:vAlign w:val="bottom"/>
          </w:tcPr>
          <w:p>
            <w:pPr>
              <w:widowControl w:val="0"/>
              <w:suppressAutoHyphens w:val="0"/>
              <w:autoSpaceDE w:val="0"/>
              <w:jc w:val="right"/>
              <w:rPr>
                <w:rFonts w:eastAsia="Arial Unicode MS" w:cs="Tahoma"/>
                <w:lang w:eastAsia="zh-CN"/>
              </w:rPr>
            </w:pPr>
            <w:r>
              <w:rPr>
                <w:rFonts w:eastAsia="Arial Unicode MS" w:cs="Tahoma"/>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1.7.</w:t>
            </w:r>
          </w:p>
        </w:tc>
        <w:tc>
          <w:tcPr>
            <w:tcW w:w="7938" w:type="dxa"/>
            <w:gridSpan w:val="5"/>
          </w:tcPr>
          <w:p>
            <w:pPr>
              <w:widowControl w:val="0"/>
              <w:tabs>
                <w:tab w:val="center" w:pos="4677"/>
                <w:tab w:val="right" w:pos="9355"/>
              </w:tabs>
              <w:suppressAutoHyphens w:val="0"/>
              <w:autoSpaceDE w:val="0"/>
              <w:snapToGrid w:val="0"/>
              <w:jc w:val="center"/>
              <w:rPr>
                <w:rFonts w:eastAsia="Arial Unicode MS" w:cs="Tahoma"/>
                <w:b/>
                <w:bCs/>
                <w:lang w:eastAsia="zh-CN"/>
              </w:rPr>
            </w:pPr>
            <w:r>
              <w:rPr>
                <w:rFonts w:eastAsia="Arial Unicode MS"/>
                <w:b/>
                <w:bCs/>
                <w:lang w:eastAsia="zh-CN"/>
              </w:rPr>
              <w:t>Культура и кинематография</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tcPr>
          <w:p>
            <w:pPr>
              <w:widowControl w:val="0"/>
              <w:suppressAutoHyphens w:val="0"/>
              <w:autoSpaceDE w:val="0"/>
              <w:jc w:val="both"/>
              <w:rPr>
                <w:rFonts w:eastAsia="Arial Unicode MS"/>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610</w:t>
            </w: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r>
              <w:rPr>
                <w:rFonts w:eastAsia="Arial Unicode MS" w:cs="Tahoma"/>
                <w:bCs/>
                <w:lang w:eastAsia="zh-CN"/>
              </w:rPr>
              <w:t>1.8.</w:t>
            </w:r>
          </w:p>
        </w:tc>
        <w:tc>
          <w:tcPr>
            <w:tcW w:w="7938" w:type="dxa"/>
            <w:gridSpan w:val="5"/>
          </w:tcPr>
          <w:p>
            <w:pPr>
              <w:widowControl w:val="0"/>
              <w:tabs>
                <w:tab w:val="center" w:pos="4677"/>
                <w:tab w:val="right" w:pos="9355"/>
              </w:tabs>
              <w:suppressAutoHyphens w:val="0"/>
              <w:autoSpaceDE w:val="0"/>
              <w:jc w:val="center"/>
              <w:rPr>
                <w:rFonts w:eastAsia="Arial Unicode MS" w:cs="Tahoma"/>
                <w:b/>
                <w:bCs/>
                <w:lang w:eastAsia="zh-CN"/>
              </w:rPr>
            </w:pPr>
            <w:r>
              <w:rPr>
                <w:rFonts w:eastAsia="Arial Unicode MS"/>
                <w:b/>
                <w:bCs/>
                <w:lang w:eastAsia="zh-CN"/>
              </w:rPr>
              <w:t>Социальная политика</w:t>
            </w:r>
          </w:p>
        </w:tc>
        <w:tc>
          <w:tcPr>
            <w:tcW w:w="850" w:type="dxa"/>
            <w:vAlign w:val="bottom"/>
          </w:tcPr>
          <w:p>
            <w:pPr>
              <w:widowControl w:val="0"/>
              <w:suppressAutoHyphens w:val="0"/>
              <w:autoSpaceDE w:val="0"/>
              <w:jc w:val="right"/>
              <w:rPr>
                <w:rFonts w:eastAsia="Arial Unicode MS" w:cs="Tahoma"/>
                <w:b/>
                <w:bCs/>
                <w:lang w:eastAsia="zh-CN"/>
              </w:rPr>
            </w:pPr>
            <w:r>
              <w:rPr>
                <w:rFonts w:eastAsia="Arial Unicode MS" w:cs="Tahoma"/>
                <w:b/>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vAlign w:val="bottom"/>
          </w:tcPr>
          <w:p>
            <w:pPr>
              <w:widowControl w:val="0"/>
              <w:suppressAutoHyphens w:val="0"/>
              <w:autoSpaceDE w:val="0"/>
              <w:jc w:val="right"/>
              <w:rPr>
                <w:rFonts w:eastAsia="Arial Unicode MS" w:cs="Tahoma"/>
                <w:bCs/>
                <w:lang w:eastAsia="zh-CN"/>
              </w:rPr>
            </w:pPr>
            <w:r>
              <w:rPr>
                <w:rFonts w:eastAsia="Arial Unicode MS" w:cs="Tahoma"/>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310</w:t>
            </w:r>
          </w:p>
        </w:tc>
        <w:tc>
          <w:tcPr>
            <w:tcW w:w="850" w:type="dxa"/>
          </w:tcPr>
          <w:p>
            <w:pPr>
              <w:jc w:val="right"/>
            </w:pPr>
            <w:r>
              <w:rPr>
                <w:rFonts w:eastAsia="Arial Unicode MS" w:cs="Tahoma"/>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Социальное обеспечение населения</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rPr>
                <w:rFonts w:eastAsia="Arial Unicode MS" w:cs="Tahoma"/>
                <w:bCs/>
                <w:lang w:eastAsia="zh-CN"/>
              </w:rPr>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Ведомственная</w:t>
            </w:r>
            <w:r>
              <w:rPr>
                <w:bCs/>
              </w:rPr>
              <w:t xml:space="preserve"> целевая программа Новопетровского сельского поселения Павловского района «</w:t>
            </w:r>
            <w:r>
              <w:rPr>
                <w:bCs/>
                <w:color w:val="26282F"/>
              </w:rPr>
              <w:t>Поддержка социально ориентированных некоммерческих организаций</w:t>
            </w:r>
            <w:r>
              <w:t xml:space="preserve"> в 2021 году»</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lang w:eastAsia="ru-RU"/>
              </w:rPr>
              <w:t>Мероприятия по поддержке социально-ориентированных некоммерческих организаций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rPr>
                <w:bCs/>
              </w:rPr>
              <w:t>Реализация мероприятий ведомственной целевой программы</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p>
        </w:tc>
        <w:tc>
          <w:tcPr>
            <w:tcW w:w="850" w:type="dxa"/>
          </w:tcPr>
          <w:p>
            <w:pPr>
              <w:jc w:val="right"/>
            </w:pPr>
            <w:r>
              <w:rPr>
                <w:rFonts w:eastAsia="Arial Unicode MS" w:cs="Tahoma"/>
                <w:bCs/>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851" w:type="dxa"/>
          </w:tcPr>
          <w:p>
            <w:pPr>
              <w:widowControl w:val="0"/>
              <w:suppressAutoHyphens w:val="0"/>
              <w:autoSpaceDE w:val="0"/>
              <w:snapToGrid w:val="0"/>
              <w:jc w:val="center"/>
              <w:rPr>
                <w:rFonts w:eastAsia="Arial Unicode MS" w:cs="Tahoma"/>
                <w:bCs/>
                <w:lang w:eastAsia="zh-CN"/>
              </w:rPr>
            </w:pPr>
          </w:p>
        </w:tc>
        <w:tc>
          <w:tcPr>
            <w:tcW w:w="4961" w:type="dxa"/>
          </w:tcPr>
          <w:p>
            <w:pPr>
              <w:tabs>
                <w:tab w:val="left" w:pos="4253"/>
              </w:tabs>
            </w:pPr>
            <w:r>
              <w:t>Субсидии некоммерческим организациям (за исключением государственных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690</w:t>
            </w:r>
          </w:p>
        </w:tc>
        <w:tc>
          <w:tcPr>
            <w:tcW w:w="850"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10070</w:t>
            </w:r>
          </w:p>
        </w:tc>
        <w:tc>
          <w:tcPr>
            <w:tcW w:w="709" w:type="dxa"/>
            <w:vAlign w:val="bottom"/>
          </w:tcPr>
          <w:p>
            <w:pPr>
              <w:widowControl w:val="0"/>
              <w:tabs>
                <w:tab w:val="center" w:pos="4677"/>
                <w:tab w:val="right" w:pos="9355"/>
              </w:tabs>
              <w:suppressAutoHyphens w:val="0"/>
              <w:autoSpaceDE w:val="0"/>
              <w:jc w:val="center"/>
              <w:rPr>
                <w:rFonts w:eastAsia="Arial Unicode MS" w:cs="Tahoma"/>
                <w:bCs/>
                <w:lang w:eastAsia="zh-CN"/>
              </w:rPr>
            </w:pPr>
            <w:r>
              <w:rPr>
                <w:rFonts w:eastAsia="Arial Unicode MS" w:cs="Tahoma"/>
                <w:bCs/>
                <w:lang w:eastAsia="zh-CN"/>
              </w:rPr>
              <w:t>630</w:t>
            </w:r>
          </w:p>
        </w:tc>
        <w:tc>
          <w:tcPr>
            <w:tcW w:w="850" w:type="dxa"/>
          </w:tcPr>
          <w:p>
            <w:pPr>
              <w:jc w:val="right"/>
            </w:pPr>
            <w:r>
              <w:t>9,0</w:t>
            </w:r>
          </w:p>
        </w:tc>
      </w:tr>
    </w:tbl>
    <w:p>
      <w:pPr>
        <w:tabs>
          <w:tab w:val="left" w:pos="6380"/>
        </w:tabs>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5</w:t>
      </w:r>
    </w:p>
    <w:p>
      <w:pPr>
        <w:jc w:val="right"/>
        <w:rPr>
          <w:sz w:val="28"/>
          <w:szCs w:val="28"/>
        </w:rPr>
      </w:pPr>
      <w:r>
        <w:rPr>
          <w:sz w:val="28"/>
          <w:szCs w:val="28"/>
        </w:rPr>
        <w:t xml:space="preserve">к решению Совета </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pStyle w:val="9"/>
        <w:tabs>
          <w:tab w:val="center" w:pos="4153"/>
          <w:tab w:val="left" w:pos="4500"/>
          <w:tab w:val="left" w:pos="5670"/>
          <w:tab w:val="right" w:pos="8306"/>
          <w:tab w:val="clear" w:pos="4677"/>
        </w:tabs>
        <w:jc w:val="right"/>
        <w:rPr>
          <w:sz w:val="28"/>
          <w:szCs w:val="28"/>
        </w:rPr>
      </w:pPr>
      <w:r>
        <w:rPr>
          <w:sz w:val="28"/>
          <w:szCs w:val="28"/>
        </w:rPr>
        <w:t>от ____________ № ______</w:t>
      </w:r>
    </w:p>
    <w:p>
      <w:pPr>
        <w:jc w:val="right"/>
        <w:rPr>
          <w:sz w:val="28"/>
          <w:szCs w:val="28"/>
        </w:rPr>
      </w:pPr>
    </w:p>
    <w:p>
      <w:pPr>
        <w:jc w:val="right"/>
        <w:rPr>
          <w:sz w:val="28"/>
          <w:szCs w:val="28"/>
        </w:rPr>
      </w:pPr>
    </w:p>
    <w:p>
      <w:pPr>
        <w:jc w:val="center"/>
        <w:rPr>
          <w:b/>
          <w:sz w:val="28"/>
          <w:szCs w:val="28"/>
        </w:rPr>
      </w:pPr>
      <w:r>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2022 год Новопетровского сельского поселения Павловского района</w:t>
      </w:r>
    </w:p>
    <w:p>
      <w:pPr>
        <w:tabs>
          <w:tab w:val="left" w:pos="9400"/>
          <w:tab w:val="right" w:pos="14570"/>
        </w:tabs>
        <w:ind w:left="7740"/>
        <w:rPr>
          <w:sz w:val="28"/>
          <w:szCs w:val="28"/>
        </w:rPr>
      </w:pPr>
    </w:p>
    <w:p>
      <w:pPr>
        <w:tabs>
          <w:tab w:val="left" w:pos="9400"/>
          <w:tab w:val="right" w:pos="14570"/>
        </w:tabs>
        <w:ind w:left="7740"/>
        <w:rPr>
          <w:sz w:val="28"/>
          <w:szCs w:val="28"/>
        </w:rPr>
      </w:pPr>
      <w:r>
        <w:rPr>
          <w:sz w:val="28"/>
          <w:szCs w:val="28"/>
        </w:rPr>
        <w:t>(тыс. рублей)</w:t>
      </w:r>
    </w:p>
    <w:tbl>
      <w:tblPr>
        <w:tblStyle w:val="4"/>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536"/>
        <w:gridCol w:w="709"/>
        <w:gridCol w:w="425"/>
        <w:gridCol w:w="426"/>
        <w:gridCol w:w="567"/>
        <w:gridCol w:w="425"/>
        <w:gridCol w:w="709"/>
        <w:gridCol w:w="56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b/>
                <w:bCs/>
                <w:lang w:eastAsia="zh-CN"/>
              </w:rPr>
            </w:pPr>
            <w:r>
              <w:rPr>
                <w:b/>
                <w:lang w:eastAsia="zh-CN"/>
              </w:rPr>
              <w:t xml:space="preserve">№ </w:t>
            </w:r>
            <w:r>
              <w:rPr>
                <w:rFonts w:eastAsia="Arial Unicode MS"/>
                <w:b/>
                <w:lang w:eastAsia="zh-CN"/>
              </w:rPr>
              <w:t>п/п</w:t>
            </w:r>
          </w:p>
        </w:tc>
        <w:tc>
          <w:tcPr>
            <w:tcW w:w="453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Наименование</w:t>
            </w:r>
          </w:p>
        </w:tc>
        <w:tc>
          <w:tcPr>
            <w:tcW w:w="709"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Вед</w:t>
            </w:r>
          </w:p>
        </w:tc>
        <w:tc>
          <w:tcPr>
            <w:tcW w:w="425" w:type="dxa"/>
            <w:vAlign w:val="center"/>
          </w:tcPr>
          <w:p>
            <w:pPr>
              <w:widowControl w:val="0"/>
              <w:suppressAutoHyphens w:val="0"/>
              <w:autoSpaceDE w:val="0"/>
              <w:jc w:val="center"/>
              <w:rPr>
                <w:rFonts w:eastAsia="Arial Unicode MS"/>
                <w:b/>
                <w:bCs/>
                <w:lang w:eastAsia="zh-CN"/>
              </w:rPr>
            </w:pPr>
            <w:r>
              <w:rPr>
                <w:rFonts w:eastAsia="Arial Unicode MS"/>
                <w:b/>
                <w:bCs/>
                <w:lang w:eastAsia="zh-CN"/>
              </w:rPr>
              <w:t>РЗ</w:t>
            </w:r>
          </w:p>
        </w:tc>
        <w:tc>
          <w:tcPr>
            <w:tcW w:w="426" w:type="dxa"/>
            <w:vAlign w:val="center"/>
          </w:tcPr>
          <w:p>
            <w:pPr>
              <w:widowControl w:val="0"/>
              <w:suppressAutoHyphens w:val="0"/>
              <w:autoSpaceDE w:val="0"/>
              <w:jc w:val="center"/>
              <w:rPr>
                <w:rFonts w:eastAsia="Arial Unicode MS"/>
                <w:b/>
                <w:bCs/>
                <w:lang w:eastAsia="zh-CN"/>
              </w:rPr>
            </w:pPr>
            <w:r>
              <w:rPr>
                <w:rFonts w:eastAsia="Arial Unicode MS"/>
                <w:b/>
                <w:bCs/>
                <w:lang w:eastAsia="zh-CN"/>
              </w:rPr>
              <w:t>ПР</w:t>
            </w:r>
          </w:p>
        </w:tc>
        <w:tc>
          <w:tcPr>
            <w:tcW w:w="1701" w:type="dxa"/>
            <w:gridSpan w:val="3"/>
            <w:vAlign w:val="center"/>
          </w:tcPr>
          <w:p>
            <w:pPr>
              <w:widowControl w:val="0"/>
              <w:suppressAutoHyphens w:val="0"/>
              <w:autoSpaceDE w:val="0"/>
              <w:jc w:val="center"/>
              <w:rPr>
                <w:rFonts w:eastAsia="Arial Unicode MS"/>
                <w:b/>
                <w:bCs/>
                <w:lang w:eastAsia="zh-CN"/>
              </w:rPr>
            </w:pPr>
            <w:r>
              <w:rPr>
                <w:rFonts w:eastAsia="Arial Unicode MS"/>
                <w:b/>
                <w:bCs/>
                <w:lang w:eastAsia="zh-CN"/>
              </w:rPr>
              <w:t>ЦСР</w:t>
            </w:r>
          </w:p>
        </w:tc>
        <w:tc>
          <w:tcPr>
            <w:tcW w:w="567" w:type="dxa"/>
            <w:vAlign w:val="center"/>
          </w:tcPr>
          <w:p>
            <w:pPr>
              <w:widowControl w:val="0"/>
              <w:suppressAutoHyphens w:val="0"/>
              <w:autoSpaceDE w:val="0"/>
              <w:jc w:val="center"/>
              <w:rPr>
                <w:rFonts w:eastAsia="Arial Unicode MS"/>
                <w:b/>
                <w:bCs/>
                <w:lang w:eastAsia="zh-CN"/>
              </w:rPr>
            </w:pPr>
            <w:r>
              <w:rPr>
                <w:rFonts w:eastAsia="Arial Unicode MS"/>
                <w:b/>
                <w:bCs/>
                <w:lang w:eastAsia="zh-CN"/>
              </w:rPr>
              <w:t>ВР</w:t>
            </w:r>
          </w:p>
        </w:tc>
        <w:tc>
          <w:tcPr>
            <w:tcW w:w="850" w:type="dxa"/>
            <w:vAlign w:val="center"/>
          </w:tcPr>
          <w:p>
            <w:pPr>
              <w:widowControl w:val="0"/>
              <w:suppressAutoHyphens w:val="0"/>
              <w:autoSpaceDE w:val="0"/>
              <w:jc w:val="center"/>
              <w:rPr>
                <w:rFonts w:eastAsia="Arial Unicode MS"/>
                <w:b/>
                <w:bCs/>
                <w:lang w:eastAsia="zh-CN"/>
              </w:rPr>
            </w:pPr>
            <w:r>
              <w:rPr>
                <w:rFonts w:eastAsia="Arial Unicode MS"/>
                <w:b/>
                <w:bCs/>
                <w:lang w:eastAsia="zh-CN"/>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blHeader/>
        </w:trPr>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1</w:t>
            </w:r>
          </w:p>
        </w:tc>
        <w:tc>
          <w:tcPr>
            <w:tcW w:w="4536" w:type="dxa"/>
            <w:vAlign w:val="center"/>
          </w:tcPr>
          <w:p>
            <w:pPr>
              <w:widowControl w:val="0"/>
              <w:suppressAutoHyphens w:val="0"/>
              <w:autoSpaceDE w:val="0"/>
              <w:jc w:val="center"/>
              <w:rPr>
                <w:rFonts w:eastAsia="Arial Unicode MS"/>
                <w:bCs/>
                <w:lang w:eastAsia="zh-CN"/>
              </w:rPr>
            </w:pPr>
            <w:r>
              <w:rPr>
                <w:rFonts w:eastAsia="Arial Unicode MS"/>
                <w:bCs/>
                <w:lang w:eastAsia="zh-CN"/>
              </w:rPr>
              <w:t>2</w:t>
            </w:r>
          </w:p>
        </w:tc>
        <w:tc>
          <w:tcPr>
            <w:tcW w:w="709" w:type="dxa"/>
            <w:vAlign w:val="center"/>
          </w:tcPr>
          <w:p>
            <w:pPr>
              <w:widowControl w:val="0"/>
              <w:suppressAutoHyphens w:val="0"/>
              <w:autoSpaceDE w:val="0"/>
              <w:jc w:val="center"/>
              <w:rPr>
                <w:rFonts w:eastAsia="Arial Unicode MS"/>
                <w:bCs/>
                <w:lang w:eastAsia="zh-CN"/>
              </w:rPr>
            </w:pPr>
            <w:r>
              <w:rPr>
                <w:rFonts w:eastAsia="Arial Unicode MS"/>
                <w:bCs/>
                <w:lang w:eastAsia="zh-CN"/>
              </w:rPr>
              <w:t>3</w:t>
            </w:r>
          </w:p>
        </w:tc>
        <w:tc>
          <w:tcPr>
            <w:tcW w:w="425" w:type="dxa"/>
            <w:vAlign w:val="center"/>
          </w:tcPr>
          <w:p>
            <w:pPr>
              <w:widowControl w:val="0"/>
              <w:suppressAutoHyphens w:val="0"/>
              <w:autoSpaceDE w:val="0"/>
              <w:jc w:val="center"/>
              <w:rPr>
                <w:rFonts w:eastAsia="Arial Unicode MS"/>
                <w:bCs/>
                <w:lang w:eastAsia="zh-CN"/>
              </w:rPr>
            </w:pPr>
            <w:r>
              <w:rPr>
                <w:rFonts w:eastAsia="Arial Unicode MS"/>
                <w:bCs/>
                <w:lang w:eastAsia="zh-CN"/>
              </w:rPr>
              <w:t>4</w:t>
            </w:r>
          </w:p>
        </w:tc>
        <w:tc>
          <w:tcPr>
            <w:tcW w:w="426" w:type="dxa"/>
            <w:vAlign w:val="center"/>
          </w:tcPr>
          <w:p>
            <w:pPr>
              <w:widowControl w:val="0"/>
              <w:suppressAutoHyphens w:val="0"/>
              <w:autoSpaceDE w:val="0"/>
              <w:jc w:val="center"/>
              <w:rPr>
                <w:rFonts w:eastAsia="Arial Unicode MS"/>
                <w:bCs/>
                <w:lang w:eastAsia="zh-CN"/>
              </w:rPr>
            </w:pPr>
            <w:r>
              <w:rPr>
                <w:rFonts w:eastAsia="Arial Unicode MS"/>
                <w:bCs/>
                <w:lang w:eastAsia="zh-CN"/>
              </w:rPr>
              <w:t>5</w:t>
            </w:r>
          </w:p>
        </w:tc>
        <w:tc>
          <w:tcPr>
            <w:tcW w:w="1701" w:type="dxa"/>
            <w:gridSpan w:val="3"/>
            <w:vAlign w:val="center"/>
          </w:tcPr>
          <w:p>
            <w:pPr>
              <w:widowControl w:val="0"/>
              <w:suppressAutoHyphens w:val="0"/>
              <w:autoSpaceDE w:val="0"/>
              <w:jc w:val="center"/>
              <w:rPr>
                <w:rFonts w:eastAsia="Arial Unicode MS"/>
                <w:bCs/>
                <w:lang w:eastAsia="zh-CN"/>
              </w:rPr>
            </w:pPr>
            <w:r>
              <w:rPr>
                <w:rFonts w:eastAsia="Arial Unicode MS"/>
                <w:bCs/>
                <w:lang w:eastAsia="zh-CN"/>
              </w:rPr>
              <w:t>6</w:t>
            </w:r>
          </w:p>
        </w:tc>
        <w:tc>
          <w:tcPr>
            <w:tcW w:w="567" w:type="dxa"/>
            <w:vAlign w:val="center"/>
          </w:tcPr>
          <w:p>
            <w:pPr>
              <w:widowControl w:val="0"/>
              <w:suppressAutoHyphens w:val="0"/>
              <w:autoSpaceDE w:val="0"/>
              <w:jc w:val="center"/>
              <w:rPr>
                <w:rFonts w:eastAsia="Arial Unicode MS"/>
                <w:bCs/>
                <w:lang w:eastAsia="zh-CN"/>
              </w:rPr>
            </w:pPr>
            <w:r>
              <w:rPr>
                <w:rFonts w:eastAsia="Arial Unicode MS"/>
                <w:bCs/>
                <w:lang w:eastAsia="zh-CN"/>
              </w:rPr>
              <w:t>7</w:t>
            </w:r>
          </w:p>
        </w:tc>
        <w:tc>
          <w:tcPr>
            <w:tcW w:w="850" w:type="dxa"/>
            <w:vAlign w:val="center"/>
          </w:tcPr>
          <w:p>
            <w:pPr>
              <w:widowControl w:val="0"/>
              <w:suppressAutoHyphens w:val="0"/>
              <w:autoSpaceDE w:val="0"/>
              <w:jc w:val="center"/>
              <w:rPr>
                <w:rFonts w:eastAsia="Arial Unicode MS"/>
                <w:bCs/>
                <w:lang w:eastAsia="zh-CN"/>
              </w:rPr>
            </w:pPr>
            <w:r>
              <w:rPr>
                <w:rFonts w:eastAsia="Arial Unicode MS"/>
                <w:bCs/>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931" w:type="dxa"/>
            <w:gridSpan w:val="9"/>
          </w:tcPr>
          <w:p>
            <w:pPr>
              <w:widowControl w:val="0"/>
              <w:suppressAutoHyphens w:val="0"/>
              <w:autoSpaceDE w:val="0"/>
              <w:snapToGrid w:val="0"/>
              <w:jc w:val="center"/>
              <w:rPr>
                <w:rFonts w:eastAsia="Arial Unicode MS"/>
                <w:bCs/>
                <w:lang w:eastAsia="zh-CN"/>
              </w:rPr>
            </w:pPr>
            <w:r>
              <w:rPr>
                <w:rFonts w:eastAsia="Arial Unicode MS"/>
                <w:b/>
                <w:bCs/>
                <w:lang w:eastAsia="zh-CN"/>
              </w:rPr>
              <w:t>ВСЕГО</w:t>
            </w:r>
          </w:p>
        </w:tc>
        <w:tc>
          <w:tcPr>
            <w:tcW w:w="850" w:type="dxa"/>
            <w:vAlign w:val="bottom"/>
          </w:tcPr>
          <w:p>
            <w:pPr>
              <w:widowControl w:val="0"/>
              <w:suppressAutoHyphens w:val="0"/>
              <w:autoSpaceDE w:val="0"/>
              <w:snapToGrid w:val="0"/>
              <w:jc w:val="right"/>
              <w:rPr>
                <w:rFonts w:eastAsia="Arial Unicode MS"/>
                <w:b/>
                <w:bCs/>
                <w:lang w:eastAsia="zh-CN"/>
              </w:rPr>
            </w:pPr>
            <w:r>
              <w:rPr>
                <w:rFonts w:eastAsia="Arial Unicode MS"/>
                <w:b/>
                <w:bCs/>
                <w:lang w:eastAsia="zh-CN"/>
              </w:rPr>
              <w:t>9269,8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7" w:type="dxa"/>
          </w:tcPr>
          <w:p>
            <w:pPr>
              <w:widowControl w:val="0"/>
              <w:suppressAutoHyphens w:val="0"/>
              <w:autoSpaceDE w:val="0"/>
              <w:jc w:val="center"/>
              <w:rPr>
                <w:rFonts w:eastAsia="Arial Unicode MS"/>
                <w:b/>
                <w:bCs/>
                <w:lang w:eastAsia="zh-CN"/>
              </w:rPr>
            </w:pPr>
            <w:r>
              <w:rPr>
                <w:rFonts w:eastAsia="Arial Unicode MS"/>
                <w:b/>
                <w:bCs/>
                <w:lang w:eastAsia="zh-CN"/>
              </w:rPr>
              <w:t>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Администрация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snapToGrid w:val="0"/>
              <w:jc w:val="center"/>
              <w:rPr>
                <w:rFonts w:eastAsia="Arial Unicode MS"/>
                <w:b/>
                <w:bCs/>
                <w:lang w:eastAsia="zh-CN"/>
              </w:rPr>
            </w:pP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1.1.</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Общегосударственные вопросы</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01</w:t>
            </w:r>
          </w:p>
        </w:tc>
        <w:tc>
          <w:tcPr>
            <w:tcW w:w="426"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425" w:type="dxa"/>
            <w:vAlign w:val="bottom"/>
          </w:tcPr>
          <w:p>
            <w:pPr>
              <w:widowControl w:val="0"/>
              <w:suppressAutoHyphens w:val="0"/>
              <w:autoSpaceDE w:val="0"/>
              <w:snapToGrid w:val="0"/>
              <w:jc w:val="center"/>
              <w:rPr>
                <w:rFonts w:eastAsia="Arial Unicode MS"/>
                <w:b/>
                <w:bCs/>
                <w:lang w:eastAsia="zh-CN"/>
              </w:rPr>
            </w:pPr>
          </w:p>
        </w:tc>
        <w:tc>
          <w:tcPr>
            <w:tcW w:w="709" w:type="dxa"/>
            <w:vAlign w:val="bottom"/>
          </w:tcPr>
          <w:p>
            <w:pPr>
              <w:widowControl w:val="0"/>
              <w:suppressAutoHyphens w:val="0"/>
              <w:autoSpaceDE w:val="0"/>
              <w:snapToGrid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4406,0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47"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Функционирование высшего долж</w:t>
            </w:r>
            <w:r>
              <w:rPr>
                <w:rFonts w:eastAsia="Arial Unicode MS"/>
                <w:bCs/>
                <w:lang w:eastAsia="zh-CN"/>
              </w:rPr>
              <w:softHyphen/>
            </w:r>
            <w:r>
              <w:rPr>
                <w:rFonts w:eastAsia="Arial Unicode MS"/>
                <w:bCs/>
                <w:lang w:eastAsia="zh-CN"/>
              </w:rPr>
              <w:t>ностного лица субъекта Российской Федерации и муниципального об</w:t>
            </w:r>
            <w:r>
              <w:rPr>
                <w:rFonts w:eastAsia="Arial Unicode MS"/>
                <w:bCs/>
                <w:lang w:eastAsia="zh-CN"/>
              </w:rPr>
              <w:softHyphen/>
            </w:r>
            <w:r>
              <w:rPr>
                <w:rFonts w:eastAsia="Arial Unicode MS"/>
                <w:bCs/>
                <w:lang w:eastAsia="zh-CN"/>
              </w:rPr>
              <w:t>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p>
        </w:tc>
        <w:tc>
          <w:tcPr>
            <w:tcW w:w="425" w:type="dxa"/>
            <w:vAlign w:val="bottom"/>
          </w:tcPr>
          <w:p>
            <w:pPr>
              <w:widowControl w:val="0"/>
              <w:suppressAutoHyphens w:val="0"/>
              <w:autoSpaceDE w:val="0"/>
              <w:snapToGrid w:val="0"/>
              <w:jc w:val="center"/>
              <w:rPr>
                <w:rFonts w:eastAsia="Arial Unicode MS"/>
                <w:bCs/>
                <w:lang w:eastAsia="zh-CN"/>
              </w:rPr>
            </w:pPr>
          </w:p>
        </w:tc>
        <w:tc>
          <w:tcPr>
            <w:tcW w:w="709" w:type="dxa"/>
            <w:vAlign w:val="bottom"/>
          </w:tcPr>
          <w:p>
            <w:pPr>
              <w:widowControl w:val="0"/>
              <w:suppressAutoHyphens w:val="0"/>
              <w:autoSpaceDE w:val="0"/>
              <w:snapToGrid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высшего органа исполнительной власти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Высшее должностное лицо муниципального образования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501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tcPr>
          <w:p>
            <w:pPr>
              <w:jc w:val="right"/>
            </w:pPr>
            <w:r>
              <w:rPr>
                <w:rFonts w:eastAsia="Arial Unicode MS"/>
                <w:bCs/>
                <w:lang w:eastAsia="zh-CN"/>
              </w:rPr>
              <w:t>620,4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функционирования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bCs/>
                <w:lang w:eastAsia="zh-CN"/>
              </w:rPr>
            </w:pPr>
          </w:p>
        </w:tc>
        <w:tc>
          <w:tcPr>
            <w:tcW w:w="850" w:type="dxa"/>
          </w:tcPr>
          <w:p>
            <w:pPr>
              <w:jc w:val="right"/>
            </w:pPr>
            <w:r>
              <w:t>2974,7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jc w:val="center"/>
              <w:rPr>
                <w:rFonts w:eastAsia="Arial Unicode MS"/>
                <w:lang w:eastAsia="zh-CN"/>
              </w:rPr>
            </w:pPr>
            <w:r>
              <w:rPr>
                <w:rFonts w:eastAsia="Arial Unicode MS"/>
                <w:bCs/>
                <w:lang w:eastAsia="zh-CN"/>
              </w:rPr>
              <w:t>120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cs="Tahoma"/>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Уплата налогов, сборов и иных платежей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lang w:eastAsia="zh-CN"/>
              </w:rPr>
              <w:t>850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Административные комиссии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512</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контрольно-счетной палаты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Контрольно-счетная палата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06</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681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540</w:t>
            </w:r>
          </w:p>
        </w:tc>
        <w:tc>
          <w:tcPr>
            <w:tcW w:w="850" w:type="dxa"/>
          </w:tcPr>
          <w:p>
            <w:pPr>
              <w:jc w:val="right"/>
            </w:pPr>
            <w:r>
              <w:rPr>
                <w:rFonts w:eastAsia="Arial Unicode MS"/>
                <w:lang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
                <w:bCs/>
              </w:rPr>
            </w:pPr>
            <w:r>
              <w:rPr>
                <w:b/>
              </w:rPr>
              <w:t>Обеспечение проведения выборов и референдумов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Проведение выборов и референдумов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Расходы на проведение выборов и референдумов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Проведение выборов в 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00570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shd w:val="clear" w:color="auto" w:fill="auto"/>
          </w:tcPr>
          <w:p>
            <w:pPr>
              <w:jc w:val="both"/>
              <w:rPr>
                <w:bCs/>
              </w:rPr>
            </w:pPr>
            <w:r>
              <w:t>Специальные расходы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07</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541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00570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r>
              <w:rPr>
                <w:rFonts w:eastAsia="Arial Unicode MS"/>
                <w:bCs/>
                <w:lang w:eastAsia="zh-CN"/>
              </w:rPr>
              <w:t>880</w:t>
            </w:r>
          </w:p>
        </w:tc>
        <w:tc>
          <w:tcPr>
            <w:tcW w:w="850" w:type="dxa"/>
          </w:tcPr>
          <w:p>
            <w:pPr>
              <w:jc w:val="right"/>
              <w:rPr>
                <w:rFonts w:eastAsia="Arial Unicode MS"/>
                <w:lang w:eastAsia="zh-CN"/>
              </w:rPr>
            </w:pPr>
            <w:r>
              <w:rPr>
                <w:rFonts w:eastAsia="Arial Unicode MS"/>
                <w:lang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567" w:type="dxa"/>
          </w:tcPr>
          <w:p>
            <w:pPr>
              <w:widowControl w:val="0"/>
              <w:autoSpaceDE w:val="0"/>
              <w:snapToGrid w:val="0"/>
              <w:ind w:right="19772"/>
              <w:jc w:val="center"/>
              <w:rPr>
                <w:b/>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Финансовое обеспечение непредвиденных расходов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Резервный фонд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Резервные средства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11</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551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20590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870</w:t>
            </w:r>
          </w:p>
        </w:tc>
        <w:tc>
          <w:tcPr>
            <w:tcW w:w="850" w:type="dxa"/>
          </w:tcPr>
          <w:p>
            <w:pPr>
              <w:jc w:val="right"/>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Другие общегосударственные вопросы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642,7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деятельности 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lang w:eastAsia="zh-CN"/>
              </w:rPr>
            </w:pPr>
            <w:r>
              <w:rPr>
                <w:rFonts w:eastAsia="Arial Unicode MS"/>
                <w:lang w:eastAsia="zh-CN"/>
              </w:rPr>
              <w:t xml:space="preserve">Обеспечение функционирования </w:t>
            </w:r>
            <w:r>
              <w:rPr>
                <w:rFonts w:eastAsia="Arial Unicode MS"/>
                <w:bCs/>
                <w:lang w:eastAsia="zh-CN"/>
              </w:rPr>
              <w:t>администрации Новопетровского сельского поселения Павловского района</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13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511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tcPr>
          <w:p>
            <w:pPr>
              <w:jc w:val="right"/>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функций органов местного самоуправления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межбюджетные трансферты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511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00190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540</w:t>
            </w:r>
          </w:p>
        </w:tc>
        <w:tc>
          <w:tcPr>
            <w:tcW w:w="850" w:type="dxa"/>
          </w:tcPr>
          <w:p>
            <w:pPr>
              <w:jc w:val="right"/>
            </w:pPr>
            <w:r>
              <w:rPr>
                <w:rFonts w:eastAsia="Arial Unicode MS"/>
                <w:lang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lang w:eastAsia="ru-RU"/>
              </w:rPr>
              <w:t>Мероприятия по созданию условий для обеспечения стабильной деятельности администрации Новопетровского сельского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bCs/>
              </w:rPr>
              <w:t>Иные закупки товаров, работ и услуг для обеспечения государственных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tcPr>
          <w:p>
            <w:pPr>
              <w:jc w:val="right"/>
            </w:pPr>
            <w: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highlight w:val="red"/>
              </w:rPr>
            </w:pPr>
            <w:r>
              <w:rPr>
                <w:lang w:eastAsia="ru-RU"/>
              </w:rPr>
              <w:t>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lang w:eastAsia="ru-RU"/>
              </w:rPr>
            </w:pPr>
            <w: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lang w:eastAsia="ru-RU"/>
              </w:rPr>
            </w:pPr>
            <w:r>
              <w:rPr>
                <w:bCs/>
                <w:lang w:eastAsia="ru-RU"/>
              </w:rPr>
              <w:t xml:space="preserve">Уточнение данных в похозяйственных книгах в </w:t>
            </w:r>
            <w:r>
              <w:rPr>
                <w:bCs/>
              </w:rPr>
              <w:t>Новопетровском сельском поселении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lang w:eastAsia="ru-RU"/>
              </w:rPr>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color w:val="000000"/>
                <w:lang w:eastAsia="ru-RU"/>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910"/>
              </w:tabs>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1467"/>
              </w:tabs>
            </w:pPr>
            <w:r>
              <w:rPr>
                <w:bCs/>
                <w:kern w:val="1"/>
              </w:rPr>
              <w:t>Поддержка малого и среднего предпринимательства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650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bCs/>
              </w:rPr>
            </w:pPr>
            <w:r>
              <w:rPr>
                <w:rFonts w:eastAsia="Calibri"/>
                <w:bCs/>
              </w:rPr>
              <w:t>Мероприятия по энергосбережению и повышению энергетической эффективности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760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kern w:val="1"/>
              </w:rPr>
              <w:t xml:space="preserve">Ведомственная целевая программа </w:t>
            </w:r>
            <w:r>
              <w:t xml:space="preserve">«Использование и охрана земель на территории Новопетровского сельского поселения Павловского района в 2022 году» </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Мероприятия по использованию и охране земель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tabs>
                <w:tab w:val="left" w:pos="3544"/>
              </w:tabs>
              <w:jc w:val="both"/>
              <w:rPr>
                <w:rFonts w:eastAsia="Calibri"/>
              </w:rPr>
            </w:pPr>
            <w:r>
              <w:rPr>
                <w:rFonts w:eastAsia="Calibri"/>
              </w:rPr>
              <w:t xml:space="preserve">Ведомственная целевая программа </w:t>
            </w:r>
            <w:r>
              <w:rPr>
                <w:bCs/>
                <w:lang w:eastAsia="ru-RU"/>
              </w:rPr>
              <w:t>«Об обеспечении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pPr>
              <w:jc w:val="both"/>
              <w:rPr>
                <w:rFonts w:eastAsia="Calibri"/>
              </w:rPr>
            </w:pPr>
            <w:r>
              <w:rPr>
                <w:rFonts w:eastAsia="Calibri"/>
              </w:rPr>
              <w:t>Мероприятия по обеспечению беспрепятственного доступа маломобильных граждан</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color w:val="000000"/>
                <w:lang w:eastAsia="ru-RU"/>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810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1.2.</w:t>
            </w:r>
          </w:p>
        </w:tc>
        <w:tc>
          <w:tcPr>
            <w:tcW w:w="4536" w:type="dxa"/>
          </w:tcPr>
          <w:p>
            <w:pPr>
              <w:tabs>
                <w:tab w:val="left" w:pos="4253"/>
              </w:tabs>
            </w:pPr>
            <w:r>
              <w:rPr>
                <w:b/>
                <w:bCs/>
              </w:rPr>
              <w:t>Национальная оборона</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02</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ind w:right="143"/>
              <w:jc w:val="right"/>
              <w:rPr>
                <w:rFonts w:eastAsia="Arial Unicode MS"/>
                <w:b/>
                <w:bCs/>
                <w:lang w:eastAsia="zh-CN"/>
              </w:rPr>
            </w:pPr>
            <w:r>
              <w:rPr>
                <w:rFonts w:eastAsia="Arial Unicode MS"/>
                <w:b/>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
                <w:bCs/>
              </w:rPr>
            </w:pPr>
            <w:r>
              <w:rPr>
                <w:bCs/>
              </w:rPr>
              <w:t>Мобилизационная и вневойсковая подготовка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ind w:right="143"/>
              <w:jc w:val="right"/>
              <w:rPr>
                <w:rFonts w:eastAsia="Arial Unicode MS"/>
                <w:bCs/>
                <w:lang w:eastAsia="zh-CN"/>
              </w:rPr>
            </w:pPr>
            <w:r>
              <w:rPr>
                <w:rFonts w:eastAsia="Arial Unicode MS"/>
                <w:bCs/>
                <w:lang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jc w:val="both"/>
              <w:rPr>
                <w:bCs/>
              </w:rPr>
            </w:pPr>
            <w:r>
              <w:t>Руководство и управление в сфере установленных функций</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02</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591</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tcPr>
          <w:p>
            <w:pPr>
              <w:jc w:val="right"/>
            </w:pPr>
            <w: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pPr>
            <w:r>
              <w:rPr>
                <w:bCs/>
              </w:rPr>
              <w:t>Осуществление первичного воинского учета на территориях, где отсутствуют военные комиссариаты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Расходы на выплаты персоналу государственных органов</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02</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591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51180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120</w:t>
            </w:r>
          </w:p>
        </w:tc>
        <w:tc>
          <w:tcPr>
            <w:tcW w:w="850" w:type="dxa"/>
          </w:tcPr>
          <w:p>
            <w:pPr>
              <w:jc w:val="right"/>
            </w:pPr>
            <w: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1.3.</w:t>
            </w:r>
          </w:p>
        </w:tc>
        <w:tc>
          <w:tcPr>
            <w:tcW w:w="4536" w:type="dxa"/>
            <w:vAlign w:val="center"/>
          </w:tcPr>
          <w:p>
            <w:pPr>
              <w:jc w:val="both"/>
              <w:rPr>
                <w:b/>
                <w:bCs/>
              </w:rPr>
            </w:pPr>
            <w:r>
              <w:rPr>
                <w:b/>
                <w:bCs/>
              </w:rPr>
              <w:t>Национальная безопасность и правоохранительная деятельность</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
                <w:bCs/>
                <w:lang w:eastAsia="zh-CN"/>
              </w:rPr>
              <w:t>03</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ascii="Times New Roman CYR" w:hAnsi="Times New Roman CYR" w:cs="Times New Roman CYR"/>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Обеспечение безопасности населения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Мероприятия по предупреждению и ликвидации последствий чрезвычайных ситуаций и стихийных бедствий</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bCs/>
              </w:rPr>
              <w:t>Предупреждение и ликвидация последствий чрезвычайных ситуаций в границах поселения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621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10100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jc w:val="both"/>
              <w:rPr>
                <w:bCs/>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2022 году»</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right"/>
              <w:rPr>
                <w:rFonts w:eastAsia="Arial Unicode MS"/>
                <w:bCs/>
                <w:lang w:eastAsia="zh-CN"/>
              </w:rPr>
            </w:pPr>
          </w:p>
        </w:tc>
        <w:tc>
          <w:tcPr>
            <w:tcW w:w="4536" w:type="dxa"/>
          </w:tcPr>
          <w:p>
            <w:pPr>
              <w:rPr>
                <w:bCs/>
              </w:rPr>
            </w:pPr>
            <w:r>
              <w:rPr>
                <w:lang w:eastAsia="ru-RU"/>
              </w:rPr>
              <w:t>Мероприятия по обеспечению мер пожарной безопасности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10</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770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10070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tcPr>
          <w:p>
            <w:pPr>
              <w:jc w:val="right"/>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Другие вопросы в области национальной безопасности и правоохранительной деятельности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p>
        </w:tc>
        <w:tc>
          <w:tcPr>
            <w:tcW w:w="425" w:type="dxa"/>
            <w:vAlign w:val="bottom"/>
          </w:tcPr>
          <w:p>
            <w:pPr>
              <w:jc w:val="center"/>
              <w:rPr>
                <w:bCs/>
              </w:rPr>
            </w:pPr>
          </w:p>
        </w:tc>
        <w:tc>
          <w:tcPr>
            <w:tcW w:w="709" w:type="dxa"/>
            <w:vAlign w:val="bottom"/>
          </w:tcPr>
          <w:p>
            <w:pPr>
              <w:jc w:val="center"/>
              <w:rPr>
                <w:bCs/>
              </w:rPr>
            </w:pPr>
          </w:p>
        </w:tc>
        <w:tc>
          <w:tcPr>
            <w:tcW w:w="567" w:type="dxa"/>
            <w:vAlign w:val="bottom"/>
          </w:tcPr>
          <w:p>
            <w:pPr>
              <w:snapToGrid w:val="0"/>
              <w:jc w:val="center"/>
              <w:rPr>
                <w:bCs/>
              </w:rPr>
            </w:pPr>
          </w:p>
        </w:tc>
        <w:tc>
          <w:tcPr>
            <w:tcW w:w="850" w:type="dxa"/>
            <w:vAlign w:val="bottom"/>
          </w:tcPr>
          <w:p>
            <w:pPr>
              <w:jc w:val="right"/>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2022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lang w:eastAsia="ru-RU"/>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630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Ведомственная целевая программа «О противодействии коррупции на территории Новопетровского сельского поселения Павловского района в 2022 году»</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00</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r>
              <w:rPr>
                <w:lang w:eastAsia="ru-RU"/>
              </w:rPr>
              <w:t>Мероприятия о противодействии коррупции</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00000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r>
              <w:rPr>
                <w:lang w:eastAsia="ru-RU"/>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rPr>
                <w:bCs/>
              </w:rPr>
            </w:pPr>
            <w:r>
              <w:rPr>
                <w:bCs/>
              </w:rPr>
              <w:t>03</w:t>
            </w:r>
          </w:p>
        </w:tc>
        <w:tc>
          <w:tcPr>
            <w:tcW w:w="426" w:type="dxa"/>
            <w:vAlign w:val="bottom"/>
          </w:tcPr>
          <w:p>
            <w:pPr>
              <w:jc w:val="center"/>
              <w:rPr>
                <w:bCs/>
              </w:rPr>
            </w:pPr>
            <w:r>
              <w:rPr>
                <w:bCs/>
              </w:rPr>
              <w:t>14</w:t>
            </w:r>
          </w:p>
        </w:tc>
        <w:tc>
          <w:tcPr>
            <w:tcW w:w="567" w:type="dxa"/>
            <w:vAlign w:val="bottom"/>
          </w:tcPr>
          <w:p>
            <w:pPr>
              <w:jc w:val="center"/>
              <w:rPr>
                <w:bCs/>
              </w:rPr>
            </w:pPr>
            <w:r>
              <w:rPr>
                <w:bCs/>
              </w:rPr>
              <w:t>660</w:t>
            </w:r>
          </w:p>
        </w:tc>
        <w:tc>
          <w:tcPr>
            <w:tcW w:w="425" w:type="dxa"/>
            <w:vAlign w:val="bottom"/>
          </w:tcPr>
          <w:p>
            <w:pPr>
              <w:jc w:val="center"/>
              <w:rPr>
                <w:bCs/>
              </w:rPr>
            </w:pPr>
            <w:r>
              <w:rPr>
                <w:bCs/>
              </w:rPr>
              <w:t>01</w:t>
            </w:r>
          </w:p>
        </w:tc>
        <w:tc>
          <w:tcPr>
            <w:tcW w:w="709" w:type="dxa"/>
            <w:vAlign w:val="bottom"/>
          </w:tcPr>
          <w:p>
            <w:pPr>
              <w:jc w:val="center"/>
              <w:rPr>
                <w:bCs/>
              </w:rPr>
            </w:pPr>
            <w:r>
              <w:rPr>
                <w:bCs/>
              </w:rPr>
              <w:t>10070</w:t>
            </w:r>
          </w:p>
        </w:tc>
        <w:tc>
          <w:tcPr>
            <w:tcW w:w="567" w:type="dxa"/>
            <w:vAlign w:val="bottom"/>
          </w:tcPr>
          <w:p>
            <w:pPr>
              <w:snapToGrid w:val="0"/>
              <w:jc w:val="center"/>
              <w:rPr>
                <w:bCs/>
              </w:rPr>
            </w:pPr>
            <w:r>
              <w:rPr>
                <w:bCs/>
              </w:rPr>
              <w:t>240</w:t>
            </w:r>
          </w:p>
        </w:tc>
        <w:tc>
          <w:tcPr>
            <w:tcW w:w="850" w:type="dxa"/>
            <w:vAlign w:val="bottom"/>
          </w:tcPr>
          <w:p>
            <w:pPr>
              <w:jc w:val="right"/>
              <w:rPr>
                <w:bCs/>
              </w:rPr>
            </w:pPr>
            <w:r>
              <w:rPr>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1.4.</w:t>
            </w:r>
          </w:p>
        </w:tc>
        <w:tc>
          <w:tcPr>
            <w:tcW w:w="4536" w:type="dxa"/>
            <w:vAlign w:val="center"/>
          </w:tcPr>
          <w:p>
            <w:pPr>
              <w:jc w:val="both"/>
              <w:rPr>
                <w:b/>
                <w:bCs/>
              </w:rPr>
            </w:pPr>
            <w:r>
              <w:rPr>
                <w:b/>
                <w:bCs/>
              </w:rPr>
              <w:t xml:space="preserve">Национальная экономика </w:t>
            </w:r>
          </w:p>
        </w:tc>
        <w:tc>
          <w:tcPr>
            <w:tcW w:w="709" w:type="dxa"/>
            <w:vAlign w:val="bottom"/>
          </w:tcPr>
          <w:p>
            <w:pPr>
              <w:jc w:val="center"/>
              <w:rPr>
                <w:b/>
                <w:bCs/>
              </w:rPr>
            </w:pPr>
            <w:r>
              <w:rPr>
                <w:b/>
                <w:bCs/>
              </w:rPr>
              <w:t>992</w:t>
            </w:r>
          </w:p>
        </w:tc>
        <w:tc>
          <w:tcPr>
            <w:tcW w:w="425" w:type="dxa"/>
            <w:vAlign w:val="bottom"/>
          </w:tcPr>
          <w:p>
            <w:pPr>
              <w:jc w:val="center"/>
              <w:rPr>
                <w:bCs/>
              </w:rPr>
            </w:pPr>
            <w:r>
              <w:rPr>
                <w:b/>
                <w:bCs/>
              </w:rPr>
              <w:t>04</w:t>
            </w:r>
          </w:p>
        </w:tc>
        <w:tc>
          <w:tcPr>
            <w:tcW w:w="426" w:type="dxa"/>
            <w:vAlign w:val="bottom"/>
          </w:tcPr>
          <w:p>
            <w:pPr>
              <w:jc w:val="center"/>
              <w:rPr>
                <w:b/>
                <w:bCs/>
              </w:rPr>
            </w:pPr>
          </w:p>
        </w:tc>
        <w:tc>
          <w:tcPr>
            <w:tcW w:w="567" w:type="dxa"/>
            <w:vAlign w:val="bottom"/>
          </w:tcPr>
          <w:p>
            <w:pPr>
              <w:jc w:val="center"/>
              <w:rPr>
                <w:b/>
                <w:bCs/>
              </w:rPr>
            </w:pPr>
          </w:p>
        </w:tc>
        <w:tc>
          <w:tcPr>
            <w:tcW w:w="425" w:type="dxa"/>
            <w:vAlign w:val="bottom"/>
          </w:tcPr>
          <w:p>
            <w:pPr>
              <w:jc w:val="center"/>
              <w:rPr>
                <w:b/>
                <w:bCs/>
              </w:rPr>
            </w:pPr>
          </w:p>
        </w:tc>
        <w:tc>
          <w:tcPr>
            <w:tcW w:w="709" w:type="dxa"/>
            <w:vAlign w:val="bottom"/>
          </w:tcPr>
          <w:p>
            <w:pPr>
              <w:jc w:val="center"/>
              <w:rPr>
                <w:b/>
                <w:bCs/>
              </w:rPr>
            </w:pPr>
          </w:p>
        </w:tc>
        <w:tc>
          <w:tcPr>
            <w:tcW w:w="567" w:type="dxa"/>
            <w:vAlign w:val="bottom"/>
          </w:tcPr>
          <w:p>
            <w:pPr>
              <w:snapToGrid w:val="0"/>
              <w:jc w:val="center"/>
              <w:rPr>
                <w:b/>
                <w:bCs/>
              </w:rPr>
            </w:pPr>
          </w:p>
        </w:tc>
        <w:tc>
          <w:tcPr>
            <w:tcW w:w="850" w:type="dxa"/>
            <w:vAlign w:val="bottom"/>
          </w:tcPr>
          <w:p>
            <w:pPr>
              <w:jc w:val="right"/>
              <w:rPr>
                <w:b/>
                <w:bCs/>
              </w:rPr>
            </w:pPr>
            <w:r>
              <w:rPr>
                <w:b/>
                <w:bCs/>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Поддержка дорожного хозяйства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530</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Дорожное хозяйство (дорожные фонды)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lang w:eastAsia="zh-CN"/>
              </w:rPr>
              <w:t>Новопетровского</w:t>
            </w:r>
            <w:r>
              <w:rPr>
                <w:rFonts w:eastAsia="Arial Unicode MS"/>
                <w:bCs/>
                <w:lang w:eastAsia="zh-CN"/>
              </w:rPr>
              <w:t xml:space="preserve"> сельского поселения Павловского района</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jc w:val="center"/>
              <w:rPr>
                <w:rFonts w:eastAsia="Arial Unicode MS"/>
                <w:bCs/>
                <w:lang w:eastAsia="zh-CN"/>
              </w:rPr>
            </w:pP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04</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09</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531</w:t>
            </w:r>
          </w:p>
        </w:tc>
        <w:tc>
          <w:tcPr>
            <w:tcW w:w="425"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10080</w:t>
            </w:r>
          </w:p>
        </w:tc>
        <w:tc>
          <w:tcPr>
            <w:tcW w:w="567" w:type="dxa"/>
            <w:vAlign w:val="bottom"/>
          </w:tcPr>
          <w:p>
            <w:pPr>
              <w:widowControl w:val="0"/>
              <w:suppressAutoHyphens w:val="0"/>
              <w:autoSpaceDE w:val="0"/>
              <w:snapToGrid w:val="0"/>
              <w:jc w:val="center"/>
              <w:rPr>
                <w:rFonts w:eastAsia="Arial Unicode MS"/>
                <w:bCs/>
                <w:lang w:eastAsia="zh-CN"/>
              </w:rPr>
            </w:pPr>
            <w:r>
              <w:rPr>
                <w:rFonts w:eastAsia="Arial Unicode MS"/>
                <w:bCs/>
                <w:lang w:eastAsia="zh-CN"/>
              </w:rPr>
              <w:t>240</w:t>
            </w:r>
          </w:p>
        </w:tc>
        <w:tc>
          <w:tcPr>
            <w:tcW w:w="850" w:type="dxa"/>
          </w:tcPr>
          <w:p>
            <w:pPr>
              <w:jc w:val="right"/>
            </w:pPr>
            <w:r>
              <w:t>1969,4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1.5.</w:t>
            </w:r>
          </w:p>
        </w:tc>
        <w:tc>
          <w:tcPr>
            <w:tcW w:w="4536" w:type="dxa"/>
            <w:vAlign w:val="center"/>
          </w:tcPr>
          <w:p>
            <w:pPr>
              <w:widowControl w:val="0"/>
              <w:suppressAutoHyphens w:val="0"/>
              <w:autoSpaceDE w:val="0"/>
              <w:jc w:val="both"/>
              <w:rPr>
                <w:rFonts w:eastAsia="Arial Unicode MS"/>
                <w:b/>
                <w:bCs/>
                <w:lang w:eastAsia="zh-CN"/>
              </w:rPr>
            </w:pPr>
            <w:r>
              <w:rPr>
                <w:rFonts w:eastAsia="Arial Unicode MS"/>
                <w:b/>
                <w:bCs/>
                <w:lang w:eastAsia="zh-CN"/>
              </w:rPr>
              <w:t>Жилищно-коммунальное хозяйство</w:t>
            </w:r>
          </w:p>
        </w:tc>
        <w:tc>
          <w:tcPr>
            <w:tcW w:w="709" w:type="dxa"/>
            <w:vAlign w:val="bottom"/>
          </w:tcPr>
          <w:p>
            <w:pPr>
              <w:widowControl w:val="0"/>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suppressAutoHyphens w:val="0"/>
              <w:autoSpaceDE w:val="0"/>
              <w:jc w:val="center"/>
              <w:rPr>
                <w:rFonts w:eastAsia="Arial Unicode MS"/>
                <w:b/>
                <w:bCs/>
                <w:lang w:eastAsia="zh-CN"/>
              </w:rPr>
            </w:pPr>
            <w:r>
              <w:rPr>
                <w:rFonts w:eastAsia="Arial Unicode MS"/>
                <w:b/>
                <w:bCs/>
                <w:lang w:eastAsia="zh-CN"/>
              </w:rPr>
              <w:t>05</w:t>
            </w:r>
          </w:p>
        </w:tc>
        <w:tc>
          <w:tcPr>
            <w:tcW w:w="426"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jc w:val="center"/>
              <w:rPr>
                <w:rFonts w:eastAsia="Arial Unicode MS"/>
                <w:b/>
                <w:bCs/>
                <w:lang w:eastAsia="zh-CN"/>
              </w:rPr>
            </w:pPr>
          </w:p>
        </w:tc>
        <w:tc>
          <w:tcPr>
            <w:tcW w:w="425" w:type="dxa"/>
            <w:vAlign w:val="bottom"/>
          </w:tcPr>
          <w:p>
            <w:pPr>
              <w:widowControl w:val="0"/>
              <w:suppressAutoHyphens w:val="0"/>
              <w:autoSpaceDE w:val="0"/>
              <w:jc w:val="center"/>
              <w:rPr>
                <w:rFonts w:eastAsia="Arial Unicode MS"/>
                <w:b/>
                <w:bCs/>
                <w:lang w:eastAsia="zh-CN"/>
              </w:rPr>
            </w:pPr>
          </w:p>
        </w:tc>
        <w:tc>
          <w:tcPr>
            <w:tcW w:w="709" w:type="dxa"/>
            <w:vAlign w:val="bottom"/>
          </w:tcPr>
          <w:p>
            <w:pPr>
              <w:widowControl w:val="0"/>
              <w:suppressAutoHyphens w:val="0"/>
              <w:autoSpaceDE w:val="0"/>
              <w:jc w:val="center"/>
              <w:rPr>
                <w:rFonts w:eastAsia="Arial Unicode MS"/>
                <w:b/>
                <w:bCs/>
                <w:lang w:eastAsia="zh-CN"/>
              </w:rPr>
            </w:pPr>
          </w:p>
        </w:tc>
        <w:tc>
          <w:tcPr>
            <w:tcW w:w="567" w:type="dxa"/>
            <w:vAlign w:val="bottom"/>
          </w:tcPr>
          <w:p>
            <w:pPr>
              <w:widowControl w:val="0"/>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p>
        </w:tc>
        <w:tc>
          <w:tcPr>
            <w:tcW w:w="425" w:type="dxa"/>
            <w:vAlign w:val="bottom"/>
          </w:tcPr>
          <w:p>
            <w:pPr>
              <w:widowControl w:val="0"/>
              <w:suppressAutoHyphens w:val="0"/>
              <w:autoSpaceDE w:val="0"/>
              <w:jc w:val="center"/>
              <w:rPr>
                <w:rFonts w:eastAsia="Arial Unicode MS"/>
                <w:bCs/>
                <w:lang w:eastAsia="zh-CN"/>
              </w:rPr>
            </w:pPr>
          </w:p>
        </w:tc>
        <w:tc>
          <w:tcPr>
            <w:tcW w:w="709" w:type="dxa"/>
            <w:vAlign w:val="bottom"/>
          </w:tcPr>
          <w:p>
            <w:pPr>
              <w:widowControl w:val="0"/>
              <w:suppressAutoHyphens w:val="0"/>
              <w:autoSpaceDE w:val="0"/>
              <w:jc w:val="center"/>
              <w:rPr>
                <w:rFonts w:eastAsia="Arial Unicode MS"/>
                <w:bCs/>
                <w:lang w:eastAsia="zh-CN"/>
              </w:rPr>
            </w:pPr>
          </w:p>
        </w:tc>
        <w:tc>
          <w:tcPr>
            <w:tcW w:w="567" w:type="dxa"/>
            <w:vAlign w:val="bottom"/>
          </w:tcPr>
          <w:p>
            <w:pPr>
              <w:widowControl w:val="0"/>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Благоустройство территории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vAlign w:val="bottom"/>
          </w:tcPr>
          <w:p>
            <w:pPr>
              <w:widowControl w:val="0"/>
              <w:suppressAutoHyphens w:val="0"/>
              <w:autoSpaceDE w:val="0"/>
              <w:jc w:val="center"/>
              <w:rPr>
                <w:rFonts w:eastAsia="Arial Unicode MS"/>
                <w:bCs/>
                <w:lang w:eastAsia="zh-CN"/>
              </w:rPr>
            </w:pPr>
            <w:r>
              <w:rPr>
                <w:rFonts w:eastAsia="Arial Unicode MS"/>
                <w:bCs/>
                <w:lang w:eastAsia="zh-CN"/>
              </w:rPr>
              <w:t>03</w:t>
            </w:r>
          </w:p>
        </w:tc>
        <w:tc>
          <w:tcPr>
            <w:tcW w:w="567" w:type="dxa"/>
            <w:vAlign w:val="bottom"/>
          </w:tcPr>
          <w:p>
            <w:pPr>
              <w:widowControl w:val="0"/>
              <w:suppressAutoHyphens w:val="0"/>
              <w:autoSpaceDE w:val="0"/>
              <w:jc w:val="center"/>
              <w:rPr>
                <w:rFonts w:eastAsia="Arial Unicode MS"/>
                <w:bCs/>
                <w:lang w:eastAsia="zh-CN"/>
              </w:rPr>
            </w:pPr>
            <w:r>
              <w:rPr>
                <w:rFonts w:eastAsia="Arial Unicode MS"/>
                <w:bCs/>
                <w:lang w:eastAsia="zh-CN"/>
              </w:rPr>
              <w:t>670</w:t>
            </w:r>
          </w:p>
        </w:tc>
        <w:tc>
          <w:tcPr>
            <w:tcW w:w="425" w:type="dxa"/>
            <w:vAlign w:val="bottom"/>
          </w:tcPr>
          <w:p>
            <w:pPr>
              <w:widowControl w:val="0"/>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lang w:eastAsia="zh-CN"/>
              </w:rPr>
            </w:pPr>
            <w:r>
              <w:rPr>
                <w:rFonts w:eastAsia="Arial Unicode MS"/>
                <w:lang w:eastAsia="zh-CN"/>
              </w:rPr>
              <w:t>Благоустройство и озеленение</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Организация благоустройства и озеленения территории поселения </w:t>
            </w:r>
          </w:p>
        </w:tc>
        <w:tc>
          <w:tcPr>
            <w:tcW w:w="709" w:type="dxa"/>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tcPr>
          <w:p>
            <w:pPr>
              <w:widowControl w:val="0"/>
              <w:suppressAutoHyphens w:val="0"/>
              <w:autoSpaceDE w:val="0"/>
              <w:jc w:val="center"/>
              <w:rPr>
                <w:rFonts w:eastAsia="Arial Unicode MS"/>
                <w:bCs/>
                <w:lang w:eastAsia="zh-CN"/>
              </w:rPr>
            </w:pPr>
            <w:r>
              <w:rPr>
                <w:rFonts w:eastAsia="Arial Unicode MS"/>
                <w:bCs/>
                <w:lang w:eastAsia="zh-CN"/>
              </w:rPr>
              <w:t>05</w:t>
            </w:r>
          </w:p>
        </w:tc>
        <w:tc>
          <w:tcPr>
            <w:tcW w:w="426" w:type="dxa"/>
          </w:tcPr>
          <w:p>
            <w:pPr>
              <w:widowControl w:val="0"/>
              <w:suppressAutoHyphens w:val="0"/>
              <w:autoSpaceDE w:val="0"/>
              <w:snapToGrid w:val="0"/>
              <w:jc w:val="center"/>
              <w:rPr>
                <w:rFonts w:eastAsia="Arial Unicode MS"/>
                <w:bCs/>
                <w:lang w:eastAsia="zh-CN"/>
              </w:rPr>
            </w:pPr>
            <w:r>
              <w:rPr>
                <w:rFonts w:eastAsia="Arial Unicode MS"/>
                <w:bCs/>
                <w:lang w:eastAsia="zh-CN"/>
              </w:rPr>
              <w:t>03</w:t>
            </w:r>
          </w:p>
        </w:tc>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672</w:t>
            </w:r>
          </w:p>
        </w:tc>
        <w:tc>
          <w:tcPr>
            <w:tcW w:w="425" w:type="dxa"/>
          </w:tcPr>
          <w:p>
            <w:pPr>
              <w:widowControl w:val="0"/>
              <w:suppressAutoHyphens w:val="0"/>
              <w:autoSpaceDE w:val="0"/>
              <w:snapToGrid w:val="0"/>
              <w:jc w:val="center"/>
              <w:rPr>
                <w:rFonts w:eastAsia="Arial Unicode MS"/>
                <w:bCs/>
                <w:lang w:eastAsia="zh-CN"/>
              </w:rPr>
            </w:pPr>
            <w:r>
              <w:rPr>
                <w:rFonts w:eastAsia="Arial Unicode MS"/>
                <w:bCs/>
                <w:lang w:eastAsia="zh-CN"/>
              </w:rPr>
              <w:t>00</w:t>
            </w:r>
          </w:p>
        </w:tc>
        <w:tc>
          <w:tcPr>
            <w:tcW w:w="709" w:type="dxa"/>
          </w:tcPr>
          <w:p>
            <w:pPr>
              <w:widowControl w:val="0"/>
              <w:suppressAutoHyphens w:val="0"/>
              <w:autoSpaceDE w:val="0"/>
              <w:snapToGrid w:val="0"/>
              <w:jc w:val="center"/>
              <w:rPr>
                <w:rFonts w:eastAsia="Arial Unicode MS"/>
                <w:bCs/>
                <w:lang w:eastAsia="zh-CN"/>
              </w:rPr>
            </w:pPr>
            <w:r>
              <w:rPr>
                <w:rFonts w:eastAsia="Arial Unicode MS"/>
                <w:bCs/>
                <w:lang w:eastAsia="zh-CN"/>
              </w:rPr>
              <w:t>10180</w:t>
            </w:r>
          </w:p>
        </w:tc>
        <w:tc>
          <w:tcPr>
            <w:tcW w:w="567" w:type="dxa"/>
          </w:tcPr>
          <w:p>
            <w:pPr>
              <w:widowControl w:val="0"/>
              <w:suppressAutoHyphens w:val="0"/>
              <w:autoSpaceDE w:val="0"/>
              <w:snapToGrid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widowControl w:val="0"/>
              <w:suppressAutoHyphens w:val="0"/>
              <w:autoSpaceDE w:val="0"/>
              <w:jc w:val="both"/>
              <w:rPr>
                <w:rFonts w:eastAsia="Arial Unicode MS"/>
                <w:bCs/>
                <w:lang w:eastAsia="zh-CN"/>
              </w:rPr>
            </w:pPr>
            <w:r>
              <w:rPr>
                <w:rFonts w:eastAsia="Arial Unicode MS"/>
                <w:bCs/>
                <w:lang w:eastAsia="zh-CN"/>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10180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r>
              <w:t>Организация и содержание мест захоронения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673</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Borders>
              <w:top w:val="single" w:color="auto" w:sz="4" w:space="0"/>
              <w:left w:val="single" w:color="auto" w:sz="4" w:space="0"/>
              <w:bottom w:val="single" w:color="auto" w:sz="4" w:space="0"/>
              <w:right w:val="single" w:color="auto" w:sz="4" w:space="0"/>
            </w:tcBorders>
          </w:tcPr>
          <w:p>
            <w:r>
              <w:t>Содержание мест захоронения</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673</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10190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bCs/>
              </w:rP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673</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10190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kern w:val="1"/>
              </w:rPr>
              <w:t xml:space="preserve">Ведомственная целевая программа </w:t>
            </w:r>
            <w:r>
              <w:t>Новопетровского сельского поселения Павловского района «Формирование современной городской среды»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00</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pStyle w:val="14"/>
              <w:rPr>
                <w:kern w:val="1"/>
              </w:rPr>
            </w:pPr>
            <w:r>
              <w:rPr>
                <w:kern w:val="1"/>
              </w:rPr>
              <w:t xml:space="preserve">Прочие мероприятия по формированию </w:t>
            </w:r>
            <w:r>
              <w:t>современной городской среды в Новопетровском сельском поселении</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00000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pStyle w:val="14"/>
              <w:rPr>
                <w:kern w:val="1"/>
              </w:rPr>
            </w:pPr>
            <w:r>
              <w:rPr>
                <w:bCs/>
              </w:rPr>
              <w:t>Реализация мероприятий ведомственной целевой программы</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10070</w:t>
            </w:r>
          </w:p>
        </w:tc>
        <w:tc>
          <w:tcPr>
            <w:tcW w:w="567" w:type="dxa"/>
            <w:vAlign w:val="bottom"/>
          </w:tcPr>
          <w:p>
            <w:pPr>
              <w:widowControl w:val="0"/>
              <w:suppressAutoHyphens w:val="0"/>
              <w:autoSpaceDE w:val="0"/>
              <w:snapToGrid w:val="0"/>
              <w:jc w:val="center"/>
              <w:rPr>
                <w:rFonts w:eastAsia="Arial Unicode MS"/>
                <w:lang w:eastAsia="zh-CN"/>
              </w:rPr>
            </w:pP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pStyle w:val="14"/>
              <w:rPr>
                <w:bCs/>
              </w:rPr>
            </w:pPr>
            <w:r>
              <w:t>Иные закупки товаров, работ и услуг для муниципальных нужд</w:t>
            </w:r>
          </w:p>
        </w:tc>
        <w:tc>
          <w:tcPr>
            <w:tcW w:w="709" w:type="dxa"/>
            <w:vAlign w:val="bottom"/>
          </w:tcPr>
          <w:p>
            <w:pPr>
              <w:widowControl w:val="0"/>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05</w:t>
            </w:r>
          </w:p>
        </w:tc>
        <w:tc>
          <w:tcPr>
            <w:tcW w:w="426" w:type="dxa"/>
            <w:vAlign w:val="bottom"/>
          </w:tcPr>
          <w:p>
            <w:pPr>
              <w:widowControl w:val="0"/>
              <w:suppressAutoHyphens w:val="0"/>
              <w:autoSpaceDE w:val="0"/>
              <w:jc w:val="center"/>
              <w:rPr>
                <w:rFonts w:eastAsia="Arial Unicode MS"/>
                <w:lang w:eastAsia="zh-CN"/>
              </w:rPr>
            </w:pPr>
            <w:r>
              <w:rPr>
                <w:rFonts w:eastAsia="Arial Unicode MS"/>
                <w:lang w:eastAsia="zh-CN"/>
              </w:rPr>
              <w:t>03</w:t>
            </w:r>
          </w:p>
        </w:tc>
        <w:tc>
          <w:tcPr>
            <w:tcW w:w="567" w:type="dxa"/>
            <w:vAlign w:val="bottom"/>
          </w:tcPr>
          <w:p>
            <w:pPr>
              <w:widowControl w:val="0"/>
              <w:suppressAutoHyphens w:val="0"/>
              <w:autoSpaceDE w:val="0"/>
              <w:jc w:val="center"/>
              <w:rPr>
                <w:rFonts w:eastAsia="Arial Unicode MS"/>
                <w:lang w:eastAsia="zh-CN"/>
              </w:rPr>
            </w:pPr>
            <w:r>
              <w:rPr>
                <w:rFonts w:eastAsia="Arial Unicode MS"/>
                <w:lang w:eastAsia="zh-CN"/>
              </w:rPr>
              <w:t>740</w:t>
            </w:r>
          </w:p>
        </w:tc>
        <w:tc>
          <w:tcPr>
            <w:tcW w:w="425" w:type="dxa"/>
            <w:vAlign w:val="bottom"/>
          </w:tcPr>
          <w:p>
            <w:pPr>
              <w:widowControl w:val="0"/>
              <w:suppressAutoHyphens w:val="0"/>
              <w:autoSpaceDE w:val="0"/>
              <w:jc w:val="center"/>
              <w:rPr>
                <w:rFonts w:eastAsia="Arial Unicode MS"/>
                <w:lang w:eastAsia="zh-CN"/>
              </w:rPr>
            </w:pPr>
            <w:r>
              <w:rPr>
                <w:rFonts w:eastAsia="Arial Unicode MS"/>
                <w:lang w:eastAsia="zh-CN"/>
              </w:rPr>
              <w:t>01</w:t>
            </w:r>
          </w:p>
        </w:tc>
        <w:tc>
          <w:tcPr>
            <w:tcW w:w="709" w:type="dxa"/>
            <w:vAlign w:val="bottom"/>
          </w:tcPr>
          <w:p>
            <w:pPr>
              <w:widowControl w:val="0"/>
              <w:suppressAutoHyphens w:val="0"/>
              <w:autoSpaceDE w:val="0"/>
              <w:jc w:val="center"/>
              <w:rPr>
                <w:rFonts w:eastAsia="Arial Unicode MS"/>
                <w:lang w:eastAsia="zh-CN"/>
              </w:rPr>
            </w:pPr>
            <w:r>
              <w:rPr>
                <w:rFonts w:eastAsia="Arial Unicode MS"/>
                <w:lang w:eastAsia="zh-CN"/>
              </w:rPr>
              <w:t>10070</w:t>
            </w:r>
          </w:p>
        </w:tc>
        <w:tc>
          <w:tcPr>
            <w:tcW w:w="567" w:type="dxa"/>
            <w:vAlign w:val="bottom"/>
          </w:tcPr>
          <w:p>
            <w:pPr>
              <w:widowControl w:val="0"/>
              <w:suppressAutoHyphens w:val="0"/>
              <w:autoSpaceDE w:val="0"/>
              <w:snapToGrid w:val="0"/>
              <w:jc w:val="center"/>
              <w:rPr>
                <w:rFonts w:eastAsia="Arial Unicode MS"/>
                <w:lang w:eastAsia="zh-CN"/>
              </w:rPr>
            </w:pPr>
            <w:r>
              <w:rPr>
                <w:rFonts w:eastAsia="Arial Unicode MS"/>
                <w:lang w:eastAsia="zh-CN"/>
              </w:rPr>
              <w:t>240</w:t>
            </w:r>
          </w:p>
        </w:tc>
        <w:tc>
          <w:tcPr>
            <w:tcW w:w="850" w:type="dxa"/>
            <w:vAlign w:val="bottom"/>
          </w:tcPr>
          <w:p>
            <w:pPr>
              <w:widowControl w:val="0"/>
              <w:suppressAutoHyphens w:val="0"/>
              <w:autoSpaceDE w:val="0"/>
              <w:jc w:val="right"/>
              <w:rPr>
                <w:rFonts w:eastAsia="Arial Unicode MS"/>
                <w:lang w:eastAsia="zh-CN"/>
              </w:rPr>
            </w:pPr>
            <w:r>
              <w:rPr>
                <w:rFonts w:eastAsia="Arial Unicode MS"/>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1.6.</w:t>
            </w:r>
          </w:p>
        </w:tc>
        <w:tc>
          <w:tcPr>
            <w:tcW w:w="4536" w:type="dxa"/>
            <w:vAlign w:val="center"/>
          </w:tcPr>
          <w:p>
            <w:pPr>
              <w:jc w:val="both"/>
              <w:rPr>
                <w:b/>
                <w:bCs/>
              </w:rPr>
            </w:pPr>
            <w:r>
              <w:rPr>
                <w:b/>
                <w:bCs/>
              </w:rPr>
              <w:t>Образование</w:t>
            </w:r>
          </w:p>
        </w:tc>
        <w:tc>
          <w:tcPr>
            <w:tcW w:w="709" w:type="dxa"/>
            <w:vAlign w:val="bottom"/>
          </w:tcPr>
          <w:p>
            <w:pPr>
              <w:jc w:val="center"/>
              <w:rPr>
                <w:b/>
                <w:bCs/>
              </w:rPr>
            </w:pPr>
            <w:r>
              <w:rPr>
                <w:b/>
                <w:bCs/>
              </w:rPr>
              <w:t>992</w:t>
            </w:r>
          </w:p>
        </w:tc>
        <w:tc>
          <w:tcPr>
            <w:tcW w:w="425" w:type="dxa"/>
            <w:vAlign w:val="bottom"/>
          </w:tcPr>
          <w:p>
            <w:pPr>
              <w:jc w:val="center"/>
              <w:rPr>
                <w:b/>
              </w:rPr>
            </w:pPr>
            <w:r>
              <w:rPr>
                <w:b/>
              </w:rPr>
              <w:t>07</w:t>
            </w:r>
          </w:p>
        </w:tc>
        <w:tc>
          <w:tcPr>
            <w:tcW w:w="426" w:type="dxa"/>
            <w:vAlign w:val="bottom"/>
          </w:tcPr>
          <w:p>
            <w:pPr>
              <w:jc w:val="center"/>
              <w:rPr>
                <w:b/>
              </w:rPr>
            </w:pPr>
          </w:p>
        </w:tc>
        <w:tc>
          <w:tcPr>
            <w:tcW w:w="567" w:type="dxa"/>
            <w:vAlign w:val="bottom"/>
          </w:tcPr>
          <w:p>
            <w:pPr>
              <w:jc w:val="center"/>
              <w:rPr>
                <w:b/>
              </w:rPr>
            </w:pPr>
          </w:p>
        </w:tc>
        <w:tc>
          <w:tcPr>
            <w:tcW w:w="425" w:type="dxa"/>
            <w:vAlign w:val="bottom"/>
          </w:tcPr>
          <w:p>
            <w:pPr>
              <w:jc w:val="center"/>
              <w:rPr>
                <w:b/>
              </w:rPr>
            </w:pPr>
          </w:p>
        </w:tc>
        <w:tc>
          <w:tcPr>
            <w:tcW w:w="709" w:type="dxa"/>
            <w:vAlign w:val="bottom"/>
          </w:tcPr>
          <w:p>
            <w:pPr>
              <w:jc w:val="center"/>
              <w:rPr>
                <w:b/>
              </w:rPr>
            </w:pPr>
          </w:p>
        </w:tc>
        <w:tc>
          <w:tcPr>
            <w:tcW w:w="567" w:type="dxa"/>
            <w:vAlign w:val="bottom"/>
          </w:tcPr>
          <w:p>
            <w:pPr>
              <w:snapToGrid w:val="0"/>
              <w:jc w:val="center"/>
              <w:rPr>
                <w:b/>
              </w:rPr>
            </w:pPr>
          </w:p>
        </w:tc>
        <w:tc>
          <w:tcPr>
            <w:tcW w:w="850" w:type="dxa"/>
            <w:vAlign w:val="bottom"/>
          </w:tcPr>
          <w:p>
            <w:pPr>
              <w:jc w:val="right"/>
              <w:rPr>
                <w:b/>
              </w:rPr>
            </w:pPr>
            <w:r>
              <w:rPr>
                <w: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bCs/>
              </w:rPr>
              <w:t>Молодежная политика и оздоровление детей</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p>
        </w:tc>
        <w:tc>
          <w:tcPr>
            <w:tcW w:w="425" w:type="dxa"/>
            <w:vAlign w:val="bottom"/>
          </w:tcPr>
          <w:p>
            <w:pPr>
              <w:jc w:val="center"/>
            </w:pPr>
          </w:p>
        </w:tc>
        <w:tc>
          <w:tcPr>
            <w:tcW w:w="709" w:type="dxa"/>
            <w:vAlign w:val="bottom"/>
          </w:tcPr>
          <w:p>
            <w:pPr>
              <w:jc w:val="center"/>
            </w:pP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vAlign w:val="center"/>
          </w:tcPr>
          <w:p>
            <w:pPr>
              <w:jc w:val="both"/>
              <w:rPr>
                <w:bCs/>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2022 году»</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rPr>
                <w:highlight w:val="yellow"/>
              </w:rPr>
            </w:pPr>
            <w:r>
              <w:t>710</w:t>
            </w:r>
          </w:p>
        </w:tc>
        <w:tc>
          <w:tcPr>
            <w:tcW w:w="425" w:type="dxa"/>
            <w:vAlign w:val="bottom"/>
          </w:tcPr>
          <w:p>
            <w:pPr>
              <w:jc w:val="center"/>
            </w:pPr>
            <w:r>
              <w:t>00</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00000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Реализация мероприятий ведомственной целевой программы</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rPr>
                <w:bCs/>
              </w:rPr>
            </w:pPr>
            <w:r>
              <w:rPr>
                <w:bCs/>
              </w:rPr>
              <w:t>Иные закупки товаров, работ и услуг для муниципальных нужд</w:t>
            </w:r>
          </w:p>
        </w:tc>
        <w:tc>
          <w:tcPr>
            <w:tcW w:w="709" w:type="dxa"/>
            <w:vAlign w:val="bottom"/>
          </w:tcPr>
          <w:p>
            <w:pPr>
              <w:jc w:val="center"/>
              <w:rPr>
                <w:bCs/>
              </w:rPr>
            </w:pPr>
            <w:r>
              <w:rPr>
                <w:bCs/>
              </w:rPr>
              <w:t>992</w:t>
            </w:r>
          </w:p>
        </w:tc>
        <w:tc>
          <w:tcPr>
            <w:tcW w:w="425" w:type="dxa"/>
            <w:vAlign w:val="bottom"/>
          </w:tcPr>
          <w:p>
            <w:pPr>
              <w:jc w:val="center"/>
            </w:pPr>
            <w:r>
              <w:t>07</w:t>
            </w:r>
          </w:p>
        </w:tc>
        <w:tc>
          <w:tcPr>
            <w:tcW w:w="426" w:type="dxa"/>
            <w:vAlign w:val="bottom"/>
          </w:tcPr>
          <w:p>
            <w:pPr>
              <w:jc w:val="center"/>
            </w:pPr>
            <w:r>
              <w:t>07</w:t>
            </w:r>
          </w:p>
        </w:tc>
        <w:tc>
          <w:tcPr>
            <w:tcW w:w="567" w:type="dxa"/>
            <w:vAlign w:val="bottom"/>
          </w:tcPr>
          <w:p>
            <w:pPr>
              <w:jc w:val="center"/>
            </w:pPr>
            <w:r>
              <w:t>710</w:t>
            </w:r>
          </w:p>
        </w:tc>
        <w:tc>
          <w:tcPr>
            <w:tcW w:w="425" w:type="dxa"/>
            <w:vAlign w:val="bottom"/>
          </w:tcPr>
          <w:p>
            <w:pPr>
              <w:jc w:val="center"/>
            </w:pPr>
            <w:r>
              <w:t>01</w:t>
            </w:r>
          </w:p>
        </w:tc>
        <w:tc>
          <w:tcPr>
            <w:tcW w:w="709" w:type="dxa"/>
            <w:vAlign w:val="bottom"/>
          </w:tcPr>
          <w:p>
            <w:pPr>
              <w:jc w:val="center"/>
            </w:pPr>
            <w:r>
              <w:t>10070</w:t>
            </w:r>
          </w:p>
        </w:tc>
        <w:tc>
          <w:tcPr>
            <w:tcW w:w="567" w:type="dxa"/>
            <w:vAlign w:val="bottom"/>
          </w:tcPr>
          <w:p>
            <w:pPr>
              <w:snapToGrid w:val="0"/>
              <w:jc w:val="center"/>
            </w:pPr>
            <w:r>
              <w:t>240</w:t>
            </w:r>
          </w:p>
        </w:tc>
        <w:tc>
          <w:tcPr>
            <w:tcW w:w="850" w:type="dxa"/>
            <w:vAlign w:val="bottom"/>
          </w:tcPr>
          <w:p>
            <w:pPr>
              <w:jc w:val="right"/>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r>
              <w:rPr>
                <w:rFonts w:eastAsia="Arial Unicode MS"/>
                <w:bCs/>
                <w:lang w:eastAsia="zh-CN"/>
              </w:rPr>
              <w:t>1.7.</w:t>
            </w: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Культура и кинематография</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snapToGrid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Культура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Дворцы и дома культуры, другие учреждения культуры и средств массовой информации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rPr>
                <w:rFonts w:eastAsia="Arial Unicode MS"/>
                <w:bCs/>
                <w:lang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Библиотеки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tcPr>
          <w:p>
            <w:pPr>
              <w:jc w:val="right"/>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Расходы на обеспечение деятельности (оказание услуг) муниципальных учреждений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tcPr>
          <w:p>
            <w:pPr>
              <w:widowControl w:val="0"/>
              <w:suppressAutoHyphens w:val="0"/>
              <w:autoSpaceDE w:val="0"/>
              <w:jc w:val="both"/>
              <w:rPr>
                <w:rFonts w:eastAsia="Arial Unicode MS"/>
                <w:bCs/>
                <w:lang w:eastAsia="zh-CN"/>
              </w:rPr>
            </w:pPr>
          </w:p>
        </w:tc>
        <w:tc>
          <w:tcPr>
            <w:tcW w:w="850" w:type="dxa"/>
          </w:tcPr>
          <w:p>
            <w:pPr>
              <w:jc w:val="right"/>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Субсидии бюджетным учреждениям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08</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603</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00590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610</w:t>
            </w:r>
          </w:p>
        </w:tc>
        <w:tc>
          <w:tcPr>
            <w:tcW w:w="850" w:type="dxa"/>
          </w:tcPr>
          <w:p>
            <w:pPr>
              <w:jc w:val="right"/>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
                <w:bCs/>
                <w:lang w:eastAsia="zh-CN"/>
              </w:rPr>
            </w:pPr>
            <w:r>
              <w:rPr>
                <w:rFonts w:eastAsia="Arial Unicode MS"/>
                <w:b/>
                <w:bCs/>
                <w:lang w:eastAsia="zh-CN"/>
              </w:rPr>
              <w:t>Социальная политика</w:t>
            </w: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r>
              <w:rPr>
                <w:rFonts w:eastAsia="Arial Unicode MS"/>
                <w:b/>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
                <w:bCs/>
                <w:lang w:eastAsia="zh-CN"/>
              </w:rPr>
            </w:pPr>
          </w:p>
        </w:tc>
        <w:tc>
          <w:tcPr>
            <w:tcW w:w="850" w:type="dxa"/>
            <w:vAlign w:val="bottom"/>
          </w:tcPr>
          <w:p>
            <w:pPr>
              <w:widowControl w:val="0"/>
              <w:suppressAutoHyphens w:val="0"/>
              <w:autoSpaceDE w:val="0"/>
              <w:jc w:val="right"/>
              <w:rPr>
                <w:rFonts w:eastAsia="Arial Unicode MS"/>
                <w:b/>
                <w:bCs/>
                <w:lang w:eastAsia="zh-CN"/>
              </w:rPr>
            </w:pPr>
            <w:r>
              <w:rPr>
                <w:rFonts w:eastAsia="Arial Unicode MS"/>
                <w:b/>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 xml:space="preserve">Пенсионное обеспечение </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Социальная поддержка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640</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Развитие мер социальной поддержки отдельных категорий граждан</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00000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Выплата дополнительного социального обеспечения, доплат к пенсиям пособий, компенсаций</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widowControl w:val="0"/>
              <w:suppressAutoHyphens w:val="0"/>
              <w:autoSpaceDE w:val="0"/>
              <w:jc w:val="both"/>
              <w:rPr>
                <w:rFonts w:eastAsia="Arial Unicode MS"/>
                <w:bCs/>
                <w:lang w:eastAsia="zh-CN"/>
              </w:rPr>
            </w:pPr>
            <w:r>
              <w:rPr>
                <w:rFonts w:eastAsia="Arial Unicode MS"/>
                <w:bCs/>
                <w:lang w:eastAsia="zh-CN"/>
              </w:rPr>
              <w:t>Иные пенсии социальные доплаты к пенсии</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992</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w:t>
            </w:r>
          </w:p>
        </w:tc>
        <w:tc>
          <w:tcPr>
            <w:tcW w:w="426"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01</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641</w:t>
            </w:r>
          </w:p>
        </w:tc>
        <w:tc>
          <w:tcPr>
            <w:tcW w:w="425"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00</w:t>
            </w:r>
          </w:p>
        </w:tc>
        <w:tc>
          <w:tcPr>
            <w:tcW w:w="709"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10230</w:t>
            </w:r>
          </w:p>
        </w:tc>
        <w:tc>
          <w:tcPr>
            <w:tcW w:w="567" w:type="dxa"/>
            <w:vAlign w:val="bottom"/>
          </w:tcPr>
          <w:p>
            <w:pPr>
              <w:widowControl w:val="0"/>
              <w:tabs>
                <w:tab w:val="center" w:pos="4677"/>
                <w:tab w:val="right" w:pos="9355"/>
              </w:tabs>
              <w:suppressAutoHyphens w:val="0"/>
              <w:autoSpaceDE w:val="0"/>
              <w:jc w:val="center"/>
              <w:rPr>
                <w:rFonts w:eastAsia="Arial Unicode MS"/>
                <w:bCs/>
                <w:lang w:eastAsia="zh-CN"/>
              </w:rPr>
            </w:pPr>
            <w:r>
              <w:rPr>
                <w:rFonts w:eastAsia="Arial Unicode MS"/>
                <w:bCs/>
                <w:lang w:eastAsia="zh-CN"/>
              </w:rPr>
              <w:t>310</w:t>
            </w:r>
          </w:p>
        </w:tc>
        <w:tc>
          <w:tcPr>
            <w:tcW w:w="850" w:type="dxa"/>
            <w:vAlign w:val="bottom"/>
          </w:tcPr>
          <w:p>
            <w:pPr>
              <w:widowControl w:val="0"/>
              <w:suppressAutoHyphens w:val="0"/>
              <w:autoSpaceDE w:val="0"/>
              <w:jc w:val="right"/>
              <w:rPr>
                <w:rFonts w:eastAsia="Arial Unicode MS"/>
                <w:bCs/>
                <w:lang w:eastAsia="zh-CN"/>
              </w:rPr>
            </w:pPr>
            <w:r>
              <w:rPr>
                <w:rFonts w:eastAsia="Arial Unicode MS"/>
                <w:bCs/>
                <w:lang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Социальное обеспечение населения</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p>
        </w:tc>
        <w:tc>
          <w:tcPr>
            <w:tcW w:w="425" w:type="dxa"/>
            <w:vAlign w:val="bottom"/>
          </w:tcPr>
          <w:p>
            <w:pPr>
              <w:tabs>
                <w:tab w:val="center" w:pos="4677"/>
                <w:tab w:val="right" w:pos="9355"/>
              </w:tabs>
              <w:jc w:val="center"/>
              <w:rPr>
                <w:bCs/>
              </w:rPr>
            </w:pPr>
          </w:p>
        </w:tc>
        <w:tc>
          <w:tcPr>
            <w:tcW w:w="709" w:type="dxa"/>
            <w:vAlign w:val="bottom"/>
          </w:tcPr>
          <w:p>
            <w:pPr>
              <w:tabs>
                <w:tab w:val="center" w:pos="4677"/>
                <w:tab w:val="right" w:pos="9355"/>
              </w:tabs>
              <w:jc w:val="center"/>
              <w:rPr>
                <w:bCs/>
              </w:rPr>
            </w:pPr>
          </w:p>
        </w:tc>
        <w:tc>
          <w:tcPr>
            <w:tcW w:w="567" w:type="dxa"/>
            <w:vAlign w:val="bottom"/>
          </w:tcPr>
          <w:p>
            <w:pPr>
              <w:tabs>
                <w:tab w:val="center" w:pos="4677"/>
                <w:tab w:val="right" w:pos="9355"/>
              </w:tabs>
              <w:jc w:val="center"/>
              <w:rPr>
                <w:bCs/>
              </w:rPr>
            </w:pPr>
          </w:p>
        </w:tc>
        <w:tc>
          <w:tcPr>
            <w:tcW w:w="850" w:type="dxa"/>
            <w:vAlign w:val="bottom"/>
          </w:tcPr>
          <w:p>
            <w:pPr>
              <w:jc w:val="right"/>
              <w:rPr>
                <w:bCs/>
              </w:rPr>
            </w:pPr>
            <w:r>
              <w:rPr>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Ведомственная</w:t>
            </w:r>
            <w:r>
              <w:rPr>
                <w:bCs/>
              </w:rPr>
              <w:t xml:space="preserve"> целевая программа Новопетровского сельского поселения Павловского района «</w:t>
            </w:r>
            <w:r>
              <w:rPr>
                <w:bCs/>
                <w:color w:val="26282F"/>
              </w:rPr>
              <w:t xml:space="preserve">Поддержка социально ориентированных некоммерческих организаций </w:t>
            </w:r>
            <w:r>
              <w:rPr>
                <w:bCs/>
              </w:rPr>
              <w:t>в 2021 году»</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00</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tcPr>
          <w:p>
            <w:pPr>
              <w:jc w:val="right"/>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lang w:eastAsia="ru-RU"/>
              </w:rPr>
              <w:t>Мероприятия по поддержке социально-ориентированных некоммерческих организаций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00000</w:t>
            </w:r>
          </w:p>
        </w:tc>
        <w:tc>
          <w:tcPr>
            <w:tcW w:w="567" w:type="dxa"/>
            <w:vAlign w:val="bottom"/>
          </w:tcPr>
          <w:p>
            <w:pPr>
              <w:tabs>
                <w:tab w:val="center" w:pos="4677"/>
                <w:tab w:val="right" w:pos="9355"/>
              </w:tabs>
              <w:jc w:val="center"/>
              <w:rPr>
                <w:bCs/>
              </w:rPr>
            </w:pPr>
          </w:p>
        </w:tc>
        <w:tc>
          <w:tcPr>
            <w:tcW w:w="850" w:type="dxa"/>
          </w:tcPr>
          <w:p>
            <w:pPr>
              <w:jc w:val="right"/>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rPr>
                <w:bCs/>
              </w:rPr>
              <w:t>Реализация мероприятий ведомственной целевой программы</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p>
        </w:tc>
        <w:tc>
          <w:tcPr>
            <w:tcW w:w="850" w:type="dxa"/>
          </w:tcPr>
          <w:p>
            <w:pPr>
              <w:jc w:val="right"/>
            </w:pPr>
            <w: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trPr>
        <w:tc>
          <w:tcPr>
            <w:tcW w:w="567" w:type="dxa"/>
          </w:tcPr>
          <w:p>
            <w:pPr>
              <w:widowControl w:val="0"/>
              <w:suppressAutoHyphens w:val="0"/>
              <w:autoSpaceDE w:val="0"/>
              <w:snapToGrid w:val="0"/>
              <w:jc w:val="center"/>
              <w:rPr>
                <w:rFonts w:eastAsia="Arial Unicode MS"/>
                <w:bCs/>
                <w:lang w:eastAsia="zh-CN"/>
              </w:rPr>
            </w:pPr>
          </w:p>
        </w:tc>
        <w:tc>
          <w:tcPr>
            <w:tcW w:w="4536" w:type="dxa"/>
          </w:tcPr>
          <w:p>
            <w:pPr>
              <w:tabs>
                <w:tab w:val="left" w:pos="4253"/>
              </w:tabs>
            </w:pPr>
            <w:r>
              <w:t>Субсидии некоммерческим организациям (за исключением государственных (муниципальных) учреждений)</w:t>
            </w:r>
          </w:p>
        </w:tc>
        <w:tc>
          <w:tcPr>
            <w:tcW w:w="709" w:type="dxa"/>
            <w:vAlign w:val="bottom"/>
          </w:tcPr>
          <w:p>
            <w:pPr>
              <w:tabs>
                <w:tab w:val="center" w:pos="4677"/>
                <w:tab w:val="right" w:pos="9355"/>
              </w:tabs>
              <w:jc w:val="center"/>
              <w:rPr>
                <w:bCs/>
              </w:rPr>
            </w:pPr>
            <w:r>
              <w:rPr>
                <w:bCs/>
              </w:rPr>
              <w:t>992</w:t>
            </w:r>
          </w:p>
        </w:tc>
        <w:tc>
          <w:tcPr>
            <w:tcW w:w="425" w:type="dxa"/>
            <w:vAlign w:val="bottom"/>
          </w:tcPr>
          <w:p>
            <w:pPr>
              <w:tabs>
                <w:tab w:val="center" w:pos="4677"/>
                <w:tab w:val="right" w:pos="9355"/>
              </w:tabs>
              <w:jc w:val="center"/>
              <w:rPr>
                <w:bCs/>
              </w:rPr>
            </w:pPr>
            <w:r>
              <w:rPr>
                <w:bCs/>
              </w:rPr>
              <w:t>10</w:t>
            </w:r>
          </w:p>
        </w:tc>
        <w:tc>
          <w:tcPr>
            <w:tcW w:w="426" w:type="dxa"/>
            <w:vAlign w:val="bottom"/>
          </w:tcPr>
          <w:p>
            <w:pPr>
              <w:tabs>
                <w:tab w:val="center" w:pos="4677"/>
                <w:tab w:val="right" w:pos="9355"/>
              </w:tabs>
              <w:jc w:val="center"/>
              <w:rPr>
                <w:bCs/>
              </w:rPr>
            </w:pPr>
            <w:r>
              <w:rPr>
                <w:bCs/>
              </w:rPr>
              <w:t>03</w:t>
            </w:r>
          </w:p>
        </w:tc>
        <w:tc>
          <w:tcPr>
            <w:tcW w:w="567" w:type="dxa"/>
            <w:vAlign w:val="bottom"/>
          </w:tcPr>
          <w:p>
            <w:pPr>
              <w:tabs>
                <w:tab w:val="center" w:pos="4677"/>
                <w:tab w:val="right" w:pos="9355"/>
              </w:tabs>
              <w:jc w:val="center"/>
              <w:rPr>
                <w:bCs/>
              </w:rPr>
            </w:pPr>
            <w:r>
              <w:rPr>
                <w:bCs/>
              </w:rPr>
              <w:t>690</w:t>
            </w:r>
          </w:p>
        </w:tc>
        <w:tc>
          <w:tcPr>
            <w:tcW w:w="425" w:type="dxa"/>
            <w:vAlign w:val="bottom"/>
          </w:tcPr>
          <w:p>
            <w:pPr>
              <w:tabs>
                <w:tab w:val="center" w:pos="4677"/>
                <w:tab w:val="right" w:pos="9355"/>
              </w:tabs>
              <w:jc w:val="center"/>
              <w:rPr>
                <w:bCs/>
              </w:rPr>
            </w:pPr>
            <w:r>
              <w:rPr>
                <w:bCs/>
              </w:rPr>
              <w:t>01</w:t>
            </w:r>
          </w:p>
        </w:tc>
        <w:tc>
          <w:tcPr>
            <w:tcW w:w="709" w:type="dxa"/>
            <w:vAlign w:val="bottom"/>
          </w:tcPr>
          <w:p>
            <w:pPr>
              <w:tabs>
                <w:tab w:val="center" w:pos="4677"/>
                <w:tab w:val="right" w:pos="9355"/>
              </w:tabs>
              <w:jc w:val="center"/>
              <w:rPr>
                <w:bCs/>
              </w:rPr>
            </w:pPr>
            <w:r>
              <w:rPr>
                <w:bCs/>
              </w:rPr>
              <w:t>10070</w:t>
            </w:r>
          </w:p>
        </w:tc>
        <w:tc>
          <w:tcPr>
            <w:tcW w:w="567" w:type="dxa"/>
            <w:vAlign w:val="bottom"/>
          </w:tcPr>
          <w:p>
            <w:pPr>
              <w:tabs>
                <w:tab w:val="center" w:pos="4677"/>
                <w:tab w:val="right" w:pos="9355"/>
              </w:tabs>
              <w:jc w:val="center"/>
              <w:rPr>
                <w:bCs/>
              </w:rPr>
            </w:pPr>
            <w:r>
              <w:rPr>
                <w:bCs/>
              </w:rPr>
              <w:t>630</w:t>
            </w:r>
          </w:p>
        </w:tc>
        <w:tc>
          <w:tcPr>
            <w:tcW w:w="850" w:type="dxa"/>
          </w:tcPr>
          <w:p>
            <w:pPr>
              <w:jc w:val="right"/>
            </w:pPr>
            <w:r>
              <w:t>9,0</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6</w:t>
      </w:r>
    </w:p>
    <w:p>
      <w:pPr>
        <w:jc w:val="right"/>
        <w:rPr>
          <w:sz w:val="28"/>
          <w:szCs w:val="28"/>
        </w:rPr>
      </w:pPr>
      <w:r>
        <w:rPr>
          <w:sz w:val="28"/>
          <w:szCs w:val="28"/>
        </w:rPr>
        <w:t>к решению Совета</w:t>
      </w:r>
    </w:p>
    <w:p>
      <w:pPr>
        <w:jc w:val="right"/>
        <w:rPr>
          <w:spacing w:val="-6"/>
          <w:sz w:val="28"/>
          <w:szCs w:val="28"/>
        </w:rPr>
      </w:pPr>
      <w:r>
        <w:rPr>
          <w:spacing w:val="-6"/>
          <w:sz w:val="28"/>
          <w:szCs w:val="28"/>
        </w:rPr>
        <w:t xml:space="preserve">Новопетровского сельского </w:t>
      </w:r>
    </w:p>
    <w:p>
      <w:pPr>
        <w:jc w:val="right"/>
        <w:rPr>
          <w:spacing w:val="-6"/>
          <w:sz w:val="28"/>
          <w:szCs w:val="28"/>
        </w:rPr>
      </w:pPr>
      <w:r>
        <w:rPr>
          <w:spacing w:val="-6"/>
          <w:sz w:val="28"/>
          <w:szCs w:val="28"/>
        </w:rPr>
        <w:t xml:space="preserve">поселения Павловского района </w:t>
      </w:r>
    </w:p>
    <w:p>
      <w:pPr>
        <w:jc w:val="right"/>
        <w:rPr>
          <w:sz w:val="28"/>
          <w:szCs w:val="28"/>
        </w:rPr>
      </w:pPr>
      <w:r>
        <w:rPr>
          <w:sz w:val="28"/>
          <w:szCs w:val="28"/>
        </w:rPr>
        <w:t>от ____________ № ______</w:t>
      </w:r>
    </w:p>
    <w:p>
      <w:pPr>
        <w:jc w:val="right"/>
        <w:rPr>
          <w:b/>
          <w:spacing w:val="-6"/>
          <w:sz w:val="28"/>
          <w:szCs w:val="28"/>
        </w:rPr>
      </w:pPr>
    </w:p>
    <w:p>
      <w:pPr>
        <w:jc w:val="center"/>
        <w:rPr>
          <w:b/>
          <w:spacing w:val="-6"/>
          <w:sz w:val="28"/>
          <w:szCs w:val="28"/>
        </w:rPr>
      </w:pPr>
    </w:p>
    <w:p>
      <w:pPr>
        <w:jc w:val="center"/>
        <w:rPr>
          <w:b/>
          <w:spacing w:val="-6"/>
          <w:sz w:val="28"/>
          <w:szCs w:val="28"/>
        </w:rPr>
      </w:pPr>
      <w:r>
        <w:rPr>
          <w:b/>
          <w:spacing w:val="-6"/>
          <w:sz w:val="28"/>
          <w:szCs w:val="28"/>
        </w:rPr>
        <w:t>Источники внутреннего финансирования дефицита бюджета, перечень статей источников финансирования дефицита бюджета Новопетровского сельского поселения Павловского района на 2022 год</w:t>
      </w:r>
    </w:p>
    <w:p>
      <w:pPr>
        <w:jc w:val="right"/>
        <w:rPr>
          <w:spacing w:val="-6"/>
          <w:sz w:val="28"/>
          <w:szCs w:val="28"/>
        </w:rPr>
      </w:pPr>
    </w:p>
    <w:p>
      <w:pPr>
        <w:jc w:val="right"/>
        <w:rPr>
          <w:b/>
          <w:spacing w:val="-6"/>
          <w:sz w:val="28"/>
          <w:szCs w:val="28"/>
        </w:rPr>
      </w:pPr>
      <w:r>
        <w:rPr>
          <w:spacing w:val="-6"/>
          <w:sz w:val="28"/>
          <w:szCs w:val="28"/>
        </w:rPr>
        <w:t>(тыс. рублей)</w:t>
      </w:r>
    </w:p>
    <w:tbl>
      <w:tblPr>
        <w:tblStyle w:val="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524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9" w:hRule="atLeast"/>
        </w:trPr>
        <w:tc>
          <w:tcPr>
            <w:tcW w:w="2977" w:type="dxa"/>
            <w:vAlign w:val="center"/>
          </w:tcPr>
          <w:p>
            <w:pPr>
              <w:rPr>
                <w:b/>
                <w:spacing w:val="-6"/>
              </w:rPr>
            </w:pPr>
            <w:r>
              <w:rPr>
                <w:b/>
                <w:spacing w:val="-6"/>
              </w:rPr>
              <w:t>Код</w:t>
            </w:r>
          </w:p>
        </w:tc>
        <w:tc>
          <w:tcPr>
            <w:tcW w:w="5245" w:type="dxa"/>
            <w:vAlign w:val="center"/>
          </w:tcPr>
          <w:p>
            <w:pPr>
              <w:jc w:val="center"/>
              <w:rPr>
                <w:b/>
                <w:spacing w:val="-6"/>
              </w:rPr>
            </w:pPr>
            <w:r>
              <w:rPr>
                <w:b/>
                <w:spacing w:val="-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417" w:type="dxa"/>
            <w:vAlign w:val="center"/>
          </w:tcPr>
          <w:p>
            <w:pPr>
              <w:jc w:val="center"/>
              <w:rPr>
                <w:b/>
                <w:spacing w:val="-6"/>
              </w:rPr>
            </w:pPr>
            <w:r>
              <w:rPr>
                <w:b/>
                <w:spacing w:val="-6"/>
              </w:rPr>
              <w:t>Сумма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1</w:t>
            </w:r>
          </w:p>
        </w:tc>
        <w:tc>
          <w:tcPr>
            <w:tcW w:w="5245"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pacing w:val="-6"/>
              </w:rPr>
            </w:pPr>
            <w:r>
              <w:rPr>
                <w:spacing w:val="-6"/>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000 01 00 00 00 00 0000 000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ind w:firstLine="34"/>
              <w:rPr>
                <w:spacing w:val="-6"/>
              </w:rPr>
            </w:pPr>
            <w:r>
              <w:rPr>
                <w:spacing w:val="-6"/>
              </w:rPr>
              <w:t>Источники внутреннего финансирования дефицитов   бюджетов, всего</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000 01 05 00 00 00 0000 000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Изменение остатков средств на счетах по учету средств бюджетов</w:t>
            </w:r>
          </w:p>
        </w:tc>
        <w:tc>
          <w:tcPr>
            <w:tcW w:w="1417" w:type="dxa"/>
            <w:tcBorders>
              <w:top w:val="single" w:color="auto" w:sz="4" w:space="0"/>
              <w:left w:val="single" w:color="auto" w:sz="4" w:space="0"/>
              <w:bottom w:val="single" w:color="auto" w:sz="4" w:space="0"/>
              <w:right w:val="single" w:color="auto" w:sz="4" w:space="0"/>
            </w:tcBorders>
            <w:vAlign w:val="bottom"/>
          </w:tcPr>
          <w:p>
            <w:pPr>
              <w:ind w:right="252"/>
              <w:jc w:val="center"/>
              <w:rPr>
                <w:spacing w:val="-6"/>
              </w:rPr>
            </w:pPr>
            <w:r>
              <w:rPr>
                <w:spacing w:val="-6"/>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vAlign w:val="center"/>
          </w:tcPr>
          <w:p>
            <w:pPr>
              <w:ind w:right="252"/>
              <w:jc w:val="center"/>
              <w:rPr>
                <w:spacing w:val="-6"/>
              </w:rPr>
            </w:pPr>
            <w:r>
              <w:rPr>
                <w:spacing w:val="-6"/>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000 01 05 02 00 00 0000 500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000 01 05 02 01 00 0000 510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Увеличение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000 01 05 00 00 00 0000 600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000 01 05 02 00 00 0000 600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9269,8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rPr>
                <w:spacing w:val="-6"/>
              </w:rPr>
            </w:pPr>
            <w:r>
              <w:rPr>
                <w:spacing w:val="-6"/>
              </w:rPr>
              <w:t>000 01 05 02 01 00 0000 610</w:t>
            </w:r>
          </w:p>
        </w:tc>
        <w:tc>
          <w:tcPr>
            <w:tcW w:w="5245" w:type="dxa"/>
            <w:tcBorders>
              <w:top w:val="single" w:color="auto" w:sz="4" w:space="0"/>
              <w:left w:val="single" w:color="auto" w:sz="4" w:space="0"/>
              <w:bottom w:val="single" w:color="auto" w:sz="4" w:space="0"/>
              <w:right w:val="single" w:color="auto" w:sz="4" w:space="0"/>
            </w:tcBorders>
            <w:vAlign w:val="bottom"/>
          </w:tcPr>
          <w:p>
            <w:pPr>
              <w:rPr>
                <w:spacing w:val="-6"/>
              </w:rPr>
            </w:pPr>
            <w:r>
              <w:rPr>
                <w:spacing w:val="-6"/>
              </w:rPr>
              <w:t>Уменьшение прочих остатков денежных средств бюджетов</w:t>
            </w:r>
          </w:p>
        </w:tc>
        <w:tc>
          <w:tcPr>
            <w:tcW w:w="1417" w:type="dxa"/>
            <w:tcBorders>
              <w:top w:val="single" w:color="auto" w:sz="4" w:space="0"/>
              <w:left w:val="single" w:color="auto" w:sz="4" w:space="0"/>
              <w:bottom w:val="single" w:color="auto" w:sz="4" w:space="0"/>
              <w:right w:val="single" w:color="auto" w:sz="4" w:space="0"/>
            </w:tcBorders>
          </w:tcPr>
          <w:p>
            <w:pPr>
              <w:jc w:val="center"/>
            </w:pPr>
            <w:r>
              <w:rPr>
                <w:spacing w:val="-6"/>
              </w:rPr>
              <w:t>9269,8</w:t>
            </w:r>
          </w:p>
        </w:tc>
      </w:tr>
    </w:tbl>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p>
    <w:p>
      <w:pPr>
        <w:tabs>
          <w:tab w:val="center" w:pos="4153"/>
          <w:tab w:val="left" w:pos="4500"/>
          <w:tab w:val="right" w:pos="8306"/>
          <w:tab w:val="right" w:pos="9355"/>
        </w:tabs>
        <w:suppressAutoHyphens w:val="0"/>
        <w:ind w:left="5664"/>
        <w:jc w:val="right"/>
        <w:rPr>
          <w:sz w:val="28"/>
          <w:szCs w:val="28"/>
          <w:lang w:eastAsia="ru-RU"/>
        </w:rPr>
      </w:pPr>
      <w:r>
        <w:rPr>
          <w:sz w:val="28"/>
          <w:szCs w:val="28"/>
          <w:lang w:eastAsia="ru-RU"/>
        </w:rPr>
        <w:t>ПРИЛОЖЕНИЕ № 7</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к решению Совета</w:t>
      </w:r>
    </w:p>
    <w:p>
      <w:pPr>
        <w:tabs>
          <w:tab w:val="center" w:pos="4153"/>
          <w:tab w:val="left" w:pos="4500"/>
          <w:tab w:val="left" w:pos="5670"/>
          <w:tab w:val="right" w:pos="8306"/>
          <w:tab w:val="right" w:pos="9355"/>
        </w:tabs>
        <w:suppressAutoHyphens w:val="0"/>
        <w:ind w:left="5664"/>
        <w:jc w:val="right"/>
        <w:rPr>
          <w:sz w:val="28"/>
          <w:szCs w:val="28"/>
          <w:lang w:eastAsia="ru-RU"/>
        </w:rPr>
      </w:pPr>
      <w:r>
        <w:rPr>
          <w:sz w:val="28"/>
          <w:szCs w:val="28"/>
          <w:lang w:eastAsia="ru-RU"/>
        </w:rPr>
        <w:t>Новопетровского сельского</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поселения Павловского района</w:t>
      </w:r>
    </w:p>
    <w:p>
      <w:pPr>
        <w:tabs>
          <w:tab w:val="center" w:pos="4153"/>
          <w:tab w:val="left" w:pos="4500"/>
          <w:tab w:val="left" w:pos="5670"/>
          <w:tab w:val="right" w:pos="8306"/>
          <w:tab w:val="right" w:pos="9355"/>
        </w:tabs>
        <w:suppressAutoHyphens w:val="0"/>
        <w:jc w:val="right"/>
        <w:rPr>
          <w:sz w:val="28"/>
          <w:szCs w:val="28"/>
          <w:lang w:eastAsia="ru-RU"/>
        </w:rPr>
      </w:pPr>
      <w:r>
        <w:rPr>
          <w:sz w:val="28"/>
          <w:szCs w:val="28"/>
          <w:lang w:eastAsia="ru-RU"/>
        </w:rPr>
        <w:t>от ____________ № ______</w:t>
      </w:r>
    </w:p>
    <w:p>
      <w:pPr>
        <w:jc w:val="center"/>
        <w:rPr>
          <w:b/>
          <w:sz w:val="28"/>
          <w:szCs w:val="20"/>
        </w:rPr>
      </w:pPr>
    </w:p>
    <w:p>
      <w:pPr>
        <w:suppressAutoHyphens w:val="0"/>
        <w:jc w:val="center"/>
        <w:rPr>
          <w:b/>
          <w:bCs/>
          <w:sz w:val="28"/>
          <w:szCs w:val="28"/>
          <w:lang w:eastAsia="ru-RU"/>
        </w:rPr>
      </w:pPr>
      <w:r>
        <w:rPr>
          <w:b/>
          <w:bCs/>
          <w:sz w:val="28"/>
          <w:szCs w:val="28"/>
          <w:lang w:eastAsia="ru-RU"/>
        </w:rPr>
        <w:t xml:space="preserve">Перечень ведомственных целевых программ, предусмотренных к финансированию из бюджета </w:t>
      </w:r>
      <w:r>
        <w:rPr>
          <w:b/>
          <w:sz w:val="28"/>
          <w:szCs w:val="28"/>
          <w:lang w:eastAsia="ru-RU"/>
        </w:rPr>
        <w:t>Новопетровского</w:t>
      </w:r>
      <w:r>
        <w:rPr>
          <w:b/>
          <w:bCs/>
          <w:sz w:val="28"/>
          <w:szCs w:val="28"/>
          <w:lang w:eastAsia="ru-RU"/>
        </w:rPr>
        <w:t xml:space="preserve"> сельского поселения Павловского района в 2022 году</w:t>
      </w:r>
    </w:p>
    <w:p>
      <w:pPr>
        <w:suppressAutoHyphens w:val="0"/>
        <w:jc w:val="center"/>
        <w:rPr>
          <w:b/>
          <w:bCs/>
          <w:sz w:val="28"/>
          <w:szCs w:val="28"/>
          <w:lang w:eastAsia="ru-RU"/>
        </w:rPr>
      </w:pP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77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 п/п</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jc w:val="center"/>
              <w:rPr>
                <w:bCs/>
                <w:lang w:eastAsia="ru-RU"/>
              </w:rPr>
            </w:pPr>
            <w:r>
              <w:rPr>
                <w:bCs/>
                <w:lang w:eastAsia="ru-RU"/>
              </w:rPr>
              <w:t>Наименование целевых программ</w:t>
            </w:r>
          </w:p>
        </w:tc>
        <w:tc>
          <w:tcPr>
            <w:tcW w:w="141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Сумма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1</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2</w:t>
            </w:r>
          </w:p>
        </w:tc>
        <w:tc>
          <w:tcPr>
            <w:tcW w:w="141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1.</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rPr>
              <w:t>Ведомственная целевая программа «Создание условий для обеспечения стабильной деятельности администрации Новопетровского сельского поселения Павловского района в 2022 году»</w:t>
            </w:r>
          </w:p>
        </w:tc>
        <w:tc>
          <w:tcPr>
            <w:tcW w:w="1417" w:type="dxa"/>
            <w:tcBorders>
              <w:top w:val="single" w:color="auto" w:sz="4" w:space="0"/>
              <w:left w:val="single" w:color="auto" w:sz="4" w:space="0"/>
              <w:bottom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rPr>
                <w:bCs/>
                <w:lang w:eastAsia="ru-RU"/>
              </w:rPr>
              <w:t>2.</w:t>
            </w: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r>
              <w:t>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в 2022 году»</w:t>
            </w:r>
          </w:p>
        </w:tc>
        <w:tc>
          <w:tcPr>
            <w:tcW w:w="1417" w:type="dxa"/>
            <w:tcBorders>
              <w:top w:val="single" w:color="auto" w:sz="4" w:space="0"/>
              <w:left w:val="single" w:color="auto" w:sz="4" w:space="0"/>
              <w:bottom w:val="single" w:color="auto" w:sz="4" w:space="0"/>
              <w:right w:val="single" w:color="auto" w:sz="4" w:space="0"/>
            </w:tcBorders>
          </w:tcPr>
          <w:p>
            <w:pPr>
              <w:suppressAutoHyphens w:val="0"/>
              <w:jc w:val="right"/>
              <w:rPr>
                <w:bCs/>
                <w:lang w:eastAsia="ru-RU"/>
              </w:rPr>
            </w:pPr>
          </w:p>
          <w:p>
            <w:pPr>
              <w:suppressAutoHyphens w:val="0"/>
              <w:jc w:val="right"/>
              <w:rPr>
                <w:bCs/>
                <w:shd w:val="clear" w:color="auto" w:fill="FFFFFF"/>
                <w:lang w:eastAsia="ru-RU"/>
              </w:rPr>
            </w:pPr>
          </w:p>
          <w:p>
            <w:pPr>
              <w:suppressAutoHyphens w:val="0"/>
              <w:jc w:val="right"/>
              <w:rPr>
                <w:bCs/>
                <w:shd w:val="clear" w:color="auto" w:fill="FFFFFF"/>
                <w:lang w:eastAsia="ru-RU"/>
              </w:rPr>
            </w:pPr>
          </w:p>
          <w:p>
            <w:pPr>
              <w:suppressAutoHyphens w:val="0"/>
              <w:jc w:val="right"/>
              <w:rPr>
                <w:bCs/>
                <w:lang w:eastAsia="ru-RU"/>
              </w:rPr>
            </w:pPr>
            <w:r>
              <w:rPr>
                <w:bCs/>
                <w:shd w:val="clear" w:color="auto" w:fill="FFFFFF"/>
                <w:lang w:eastAsia="ru-R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3.</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 xml:space="preserve">Ведомственная целевая программа «Проведение работ по уточнению записей в похозяйственных книгах в </w:t>
            </w:r>
            <w:r>
              <w:rPr>
                <w:bCs/>
              </w:rPr>
              <w:t>Новопетровском сельском поселении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4.</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rPr>
                <w:bCs/>
                <w:kern w:val="1"/>
              </w:rPr>
              <w:t>Ведомственная целевая программа «Развитие малого и среднего предпринимательства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5.</w:t>
            </w:r>
          </w:p>
        </w:tc>
        <w:tc>
          <w:tcPr>
            <w:tcW w:w="7707" w:type="dxa"/>
            <w:tcBorders>
              <w:top w:val="single" w:color="auto" w:sz="4" w:space="0"/>
              <w:left w:val="single" w:color="auto" w:sz="4" w:space="0"/>
              <w:bottom w:val="single" w:color="auto" w:sz="4" w:space="0"/>
              <w:right w:val="single" w:color="auto" w:sz="4" w:space="0"/>
            </w:tcBorders>
          </w:tcPr>
          <w:p>
            <w:pPr>
              <w:jc w:val="both"/>
              <w:rPr>
                <w:rFonts w:eastAsia="Calibri"/>
                <w:bCs/>
              </w:rPr>
            </w:pPr>
            <w:r>
              <w:rPr>
                <w:szCs w:val="28"/>
              </w:rPr>
              <w:t xml:space="preserve">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6.</w:t>
            </w:r>
          </w:p>
        </w:tc>
        <w:tc>
          <w:tcPr>
            <w:tcW w:w="7707" w:type="dxa"/>
            <w:tcBorders>
              <w:top w:val="single" w:color="auto" w:sz="4" w:space="0"/>
              <w:left w:val="single" w:color="auto" w:sz="4" w:space="0"/>
              <w:right w:val="single" w:color="auto" w:sz="4" w:space="0"/>
            </w:tcBorders>
          </w:tcPr>
          <w:p>
            <w:pPr>
              <w:suppressAutoHyphens w:val="0"/>
              <w:ind w:right="-143"/>
              <w:rPr>
                <w:bCs/>
                <w:kern w:val="1"/>
              </w:rPr>
            </w:pPr>
            <w:r>
              <w:rPr>
                <w:bCs/>
                <w:kern w:val="1"/>
              </w:rPr>
              <w:t xml:space="preserve">Ведомственная целевая программа </w:t>
            </w:r>
            <w:r>
              <w:t>«Использование и охрана земель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7.</w:t>
            </w:r>
          </w:p>
        </w:tc>
        <w:tc>
          <w:tcPr>
            <w:tcW w:w="7707" w:type="dxa"/>
            <w:tcBorders>
              <w:top w:val="single" w:color="auto" w:sz="4" w:space="0"/>
              <w:left w:val="single" w:color="auto" w:sz="4" w:space="0"/>
              <w:right w:val="single" w:color="auto" w:sz="4" w:space="0"/>
            </w:tcBorders>
          </w:tcPr>
          <w:p>
            <w:pPr>
              <w:suppressAutoHyphens w:val="0"/>
              <w:ind w:right="-143"/>
              <w:rPr>
                <w:bCs/>
                <w:kern w:val="1"/>
              </w:rPr>
            </w:pPr>
            <w:r>
              <w:rPr>
                <w:rFonts w:eastAsia="Calibri"/>
              </w:rPr>
              <w:t xml:space="preserve">Ведомственная целевая программа </w:t>
            </w:r>
            <w:r>
              <w:rPr>
                <w:bCs/>
                <w:lang w:eastAsia="ru-RU"/>
              </w:rPr>
              <w:t>«Об обеспечении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8.</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rPr>
                <w:bCs/>
              </w:rPr>
              <w:t>Ведомственная целевая программа "Обеспечение пожарной безопасности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9.</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t>Ведомственная целевая программа «Профилактика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10.</w:t>
            </w:r>
          </w:p>
        </w:tc>
        <w:tc>
          <w:tcPr>
            <w:tcW w:w="7707" w:type="dxa"/>
            <w:tcBorders>
              <w:top w:val="single" w:color="auto" w:sz="4" w:space="0"/>
              <w:left w:val="single" w:color="auto" w:sz="4" w:space="0"/>
              <w:right w:val="single" w:color="auto" w:sz="4" w:space="0"/>
            </w:tcBorders>
          </w:tcPr>
          <w:p>
            <w:pPr>
              <w:suppressAutoHyphens w:val="0"/>
              <w:ind w:right="-143"/>
              <w:rPr>
                <w:bCs/>
                <w:lang w:eastAsia="ru-RU"/>
              </w:rPr>
            </w:pPr>
            <w:r>
              <w:t>Ведомственная целевая программа «О противодействии коррупции на территории Новопетровского сельского поселения Павловского района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11.</w:t>
            </w:r>
          </w:p>
        </w:tc>
        <w:tc>
          <w:tcPr>
            <w:tcW w:w="7707" w:type="dxa"/>
            <w:tcBorders>
              <w:top w:val="single" w:color="auto" w:sz="4" w:space="0"/>
              <w:left w:val="single" w:color="auto" w:sz="4" w:space="0"/>
              <w:right w:val="single" w:color="auto" w:sz="4" w:space="0"/>
            </w:tcBorders>
          </w:tcPr>
          <w:p>
            <w:pPr>
              <w:suppressAutoHyphens w:val="0"/>
              <w:ind w:right="-143"/>
            </w:pPr>
            <w:r>
              <w:rPr>
                <w:kern w:val="1"/>
              </w:rPr>
              <w:t xml:space="preserve">Ведомственная целевая программа </w:t>
            </w:r>
            <w:r>
              <w:t>Новопетровского сельского поселения Павловского района «Формирование современной городской среды»</w:t>
            </w:r>
          </w:p>
        </w:tc>
        <w:tc>
          <w:tcPr>
            <w:tcW w:w="1417" w:type="dxa"/>
            <w:tcBorders>
              <w:top w:val="single" w:color="auto" w:sz="4" w:space="0"/>
              <w:left w:val="single" w:color="auto" w:sz="4" w:space="0"/>
              <w:right w:val="single" w:color="auto" w:sz="4" w:space="0"/>
            </w:tcBorders>
            <w:vAlign w:val="bottom"/>
          </w:tcPr>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12.</w:t>
            </w:r>
          </w:p>
        </w:tc>
        <w:tc>
          <w:tcPr>
            <w:tcW w:w="7707" w:type="dxa"/>
            <w:tcBorders>
              <w:top w:val="single" w:color="auto" w:sz="4" w:space="0"/>
              <w:left w:val="single" w:color="auto" w:sz="4" w:space="0"/>
              <w:right w:val="single" w:color="auto" w:sz="4" w:space="0"/>
            </w:tcBorders>
          </w:tcPr>
          <w:p>
            <w:pPr>
              <w:suppressAutoHyphens w:val="0"/>
              <w:ind w:right="-143"/>
              <w:rPr>
                <w:kern w:val="1"/>
              </w:rPr>
            </w:pPr>
            <w:r>
              <w:rPr>
                <w:kern w:val="1"/>
              </w:rPr>
              <w:t>Ведомственная целевая программа по реализации молодёжной политики в Новопетровском сельском поселении Павловского района «Молодёжь Новопетровского сельского поселения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23" w:type="dxa"/>
            <w:tcBorders>
              <w:top w:val="single" w:color="auto" w:sz="4" w:space="0"/>
              <w:left w:val="single" w:color="auto" w:sz="4" w:space="0"/>
              <w:right w:val="single" w:color="auto" w:sz="4" w:space="0"/>
            </w:tcBorders>
          </w:tcPr>
          <w:p>
            <w:pPr>
              <w:suppressAutoHyphens w:val="0"/>
              <w:ind w:right="-143"/>
              <w:rPr>
                <w:bCs/>
                <w:lang w:eastAsia="ru-RU"/>
              </w:rPr>
            </w:pPr>
            <w:r>
              <w:rPr>
                <w:bCs/>
                <w:lang w:eastAsia="ru-RU"/>
              </w:rPr>
              <w:t>13.</w:t>
            </w:r>
          </w:p>
        </w:tc>
        <w:tc>
          <w:tcPr>
            <w:tcW w:w="7707" w:type="dxa"/>
            <w:tcBorders>
              <w:top w:val="single" w:color="auto" w:sz="4" w:space="0"/>
              <w:left w:val="single" w:color="auto" w:sz="4" w:space="0"/>
              <w:right w:val="single" w:color="auto" w:sz="4" w:space="0"/>
            </w:tcBorders>
          </w:tcPr>
          <w:p>
            <w:pPr>
              <w:suppressAutoHyphens w:val="0"/>
              <w:ind w:right="-143"/>
              <w:rPr>
                <w:bCs/>
                <w:color w:val="000000" w:themeColor="text1"/>
                <w:lang w:eastAsia="ru-RU"/>
              </w:rPr>
            </w:pPr>
            <w:r>
              <w:rPr>
                <w:color w:val="000000" w:themeColor="text1"/>
              </w:rPr>
              <w:t>Ведомственная</w:t>
            </w:r>
            <w:r>
              <w:rPr>
                <w:bCs/>
                <w:color w:val="000000" w:themeColor="text1"/>
              </w:rPr>
              <w:t xml:space="preserve"> целевая программа Новопетровского сельского поселения Павловского района «Поддержка социально ориентированных некоммерческих организаций в 2022 году»</w:t>
            </w:r>
          </w:p>
        </w:tc>
        <w:tc>
          <w:tcPr>
            <w:tcW w:w="1417" w:type="dxa"/>
            <w:tcBorders>
              <w:top w:val="single" w:color="auto" w:sz="4" w:space="0"/>
              <w:left w:val="single" w:color="auto" w:sz="4" w:space="0"/>
              <w:right w:val="single" w:color="auto" w:sz="4" w:space="0"/>
            </w:tcBorders>
          </w:tcPr>
          <w:p>
            <w:pPr>
              <w:suppressAutoHyphens w:val="0"/>
              <w:jc w:val="right"/>
              <w:rPr>
                <w:bCs/>
                <w:lang w:eastAsia="ru-RU"/>
              </w:rPr>
            </w:pPr>
          </w:p>
          <w:p>
            <w:pPr>
              <w:suppressAutoHyphens w:val="0"/>
              <w:jc w:val="right"/>
              <w:rPr>
                <w:bCs/>
                <w:lang w:eastAsia="ru-RU"/>
              </w:rPr>
            </w:pPr>
          </w:p>
          <w:p>
            <w:pPr>
              <w:suppressAutoHyphens w:val="0"/>
              <w:jc w:val="right"/>
              <w:rPr>
                <w:bCs/>
                <w:lang w:eastAsia="ru-RU"/>
              </w:rPr>
            </w:pPr>
          </w:p>
          <w:p>
            <w:pPr>
              <w:suppressAutoHyphens w:val="0"/>
              <w:jc w:val="right"/>
              <w:rPr>
                <w:bCs/>
                <w:lang w:eastAsia="ru-RU"/>
              </w:rPr>
            </w:pPr>
            <w:r>
              <w:rPr>
                <w:bCs/>
                <w:lang w:eastAsia="ru-RU"/>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tcBorders>
              <w:top w:val="single" w:color="auto" w:sz="4" w:space="0"/>
              <w:left w:val="single" w:color="auto" w:sz="4" w:space="0"/>
              <w:bottom w:val="single" w:color="auto" w:sz="4" w:space="0"/>
              <w:right w:val="single" w:color="auto" w:sz="4" w:space="0"/>
            </w:tcBorders>
          </w:tcPr>
          <w:p>
            <w:pPr>
              <w:suppressAutoHyphens w:val="0"/>
              <w:ind w:right="-143"/>
              <w:rPr>
                <w:bCs/>
                <w:lang w:eastAsia="ru-RU"/>
              </w:rPr>
            </w:pPr>
          </w:p>
        </w:tc>
        <w:tc>
          <w:tcPr>
            <w:tcW w:w="7707" w:type="dxa"/>
            <w:tcBorders>
              <w:top w:val="single" w:color="auto" w:sz="4" w:space="0"/>
              <w:left w:val="single" w:color="auto" w:sz="4" w:space="0"/>
              <w:bottom w:val="single" w:color="auto" w:sz="4" w:space="0"/>
              <w:right w:val="single" w:color="auto" w:sz="4" w:space="0"/>
            </w:tcBorders>
          </w:tcPr>
          <w:p>
            <w:pPr>
              <w:suppressAutoHyphens w:val="0"/>
              <w:ind w:right="-143"/>
              <w:rPr>
                <w:b/>
                <w:bCs/>
                <w:lang w:eastAsia="ru-RU"/>
              </w:rPr>
            </w:pPr>
            <w:r>
              <w:rPr>
                <w:b/>
                <w:bCs/>
                <w:lang w:eastAsia="ru-RU"/>
              </w:rPr>
              <w:t xml:space="preserve">Итого </w:t>
            </w:r>
          </w:p>
        </w:tc>
        <w:tc>
          <w:tcPr>
            <w:tcW w:w="1417" w:type="dxa"/>
            <w:tcBorders>
              <w:top w:val="single" w:color="auto" w:sz="4" w:space="0"/>
              <w:left w:val="single" w:color="auto" w:sz="4" w:space="0"/>
              <w:bottom w:val="single" w:color="auto" w:sz="4" w:space="0"/>
              <w:right w:val="single" w:color="auto" w:sz="4" w:space="0"/>
            </w:tcBorders>
          </w:tcPr>
          <w:p>
            <w:pPr>
              <w:suppressAutoHyphens w:val="0"/>
              <w:jc w:val="right"/>
              <w:rPr>
                <w:b/>
                <w:bCs/>
                <w:lang w:eastAsia="ru-RU"/>
              </w:rPr>
            </w:pPr>
            <w:r>
              <w:rPr>
                <w:b/>
                <w:bCs/>
                <w:lang w:eastAsia="ru-RU"/>
              </w:rPr>
              <w:t>658,7</w:t>
            </w:r>
          </w:p>
        </w:tc>
      </w:tr>
    </w:tbl>
    <w:p>
      <w:pPr>
        <w:suppressAutoHyphens w:val="0"/>
        <w:spacing w:after="160" w:line="259" w:lineRule="auto"/>
        <w:ind w:right="-143"/>
        <w:rPr>
          <w:rFonts w:ascii="Calibri" w:hAnsi="Calibri" w:eastAsia="Calibri"/>
          <w:lang w:eastAsia="en-US"/>
        </w:rPr>
      </w:pPr>
    </w:p>
    <w:p>
      <w:pPr>
        <w:ind w:left="4962" w:right="-143"/>
        <w:jc w:val="right"/>
        <w:rPr>
          <w:sz w:val="28"/>
          <w:szCs w:val="28"/>
        </w:rPr>
      </w:pPr>
    </w:p>
    <w:p>
      <w:pPr>
        <w:ind w:left="4962" w:right="-143"/>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p>
    <w:p>
      <w:pPr>
        <w:ind w:left="4962"/>
        <w:jc w:val="right"/>
        <w:rPr>
          <w:sz w:val="28"/>
          <w:szCs w:val="28"/>
        </w:rPr>
      </w:pPr>
      <w:r>
        <w:rPr>
          <w:sz w:val="28"/>
          <w:szCs w:val="28"/>
        </w:rPr>
        <w:t xml:space="preserve">ПРИЛОЖЕНИЕ № </w:t>
      </w:r>
      <w:r>
        <w:rPr>
          <w:color w:val="000000"/>
          <w:sz w:val="28"/>
          <w:szCs w:val="28"/>
        </w:rPr>
        <w:t>8</w:t>
      </w:r>
    </w:p>
    <w:p>
      <w:pPr>
        <w:ind w:left="4962"/>
        <w:jc w:val="right"/>
        <w:rPr>
          <w:spacing w:val="-6"/>
          <w:sz w:val="28"/>
          <w:szCs w:val="28"/>
        </w:rPr>
      </w:pPr>
      <w:r>
        <w:rPr>
          <w:sz w:val="28"/>
          <w:szCs w:val="28"/>
        </w:rPr>
        <w:t>к решению Совета</w:t>
      </w:r>
    </w:p>
    <w:p>
      <w:pPr>
        <w:ind w:left="4962"/>
        <w:jc w:val="right"/>
        <w:rPr>
          <w:spacing w:val="-6"/>
          <w:sz w:val="28"/>
          <w:szCs w:val="28"/>
        </w:rPr>
      </w:pPr>
      <w:r>
        <w:rPr>
          <w:spacing w:val="-6"/>
          <w:sz w:val="28"/>
          <w:szCs w:val="28"/>
        </w:rPr>
        <w:t>Новопетровского сельского</w:t>
      </w:r>
    </w:p>
    <w:p>
      <w:pPr>
        <w:ind w:left="4962"/>
        <w:jc w:val="right"/>
        <w:rPr>
          <w:sz w:val="28"/>
          <w:szCs w:val="28"/>
        </w:rPr>
      </w:pPr>
      <w:r>
        <w:rPr>
          <w:spacing w:val="-6"/>
          <w:sz w:val="28"/>
          <w:szCs w:val="28"/>
        </w:rPr>
        <w:t xml:space="preserve">поселения Павловского района </w:t>
      </w:r>
    </w:p>
    <w:p>
      <w:pPr>
        <w:ind w:left="4536"/>
        <w:jc w:val="right"/>
        <w:rPr>
          <w:sz w:val="28"/>
          <w:szCs w:val="28"/>
        </w:rPr>
      </w:pPr>
      <w:r>
        <w:rPr>
          <w:sz w:val="28"/>
          <w:szCs w:val="28"/>
        </w:rPr>
        <w:t>от ____________ № ______</w:t>
      </w:r>
    </w:p>
    <w:p>
      <w:pPr>
        <w:ind w:left="4536"/>
        <w:jc w:val="right"/>
        <w:rPr>
          <w:b/>
          <w:sz w:val="28"/>
          <w:szCs w:val="28"/>
        </w:rPr>
      </w:pPr>
    </w:p>
    <w:p>
      <w:pPr>
        <w:jc w:val="center"/>
        <w:rPr>
          <w:b/>
          <w:sz w:val="28"/>
          <w:szCs w:val="28"/>
        </w:rPr>
      </w:pPr>
    </w:p>
    <w:p>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2022 год</w:t>
      </w:r>
    </w:p>
    <w:p>
      <w:pPr>
        <w:jc w:val="center"/>
        <w:rPr>
          <w:sz w:val="28"/>
          <w:szCs w:val="28"/>
        </w:rPr>
      </w:pPr>
    </w:p>
    <w:p>
      <w:pPr>
        <w:jc w:val="right"/>
      </w:pPr>
    </w:p>
    <w:p>
      <w:pPr>
        <w:jc w:val="right"/>
        <w:rPr>
          <w:sz w:val="28"/>
          <w:szCs w:val="28"/>
        </w:rPr>
      </w:pPr>
      <w:r>
        <w:rPr>
          <w:sz w:val="28"/>
          <w:szCs w:val="28"/>
        </w:rPr>
        <w:t>(тыс. рублей)</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13"/>
        <w:gridCol w:w="12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b/>
                <w:sz w:val="28"/>
                <w:szCs w:val="28"/>
              </w:rPr>
            </w:pPr>
            <w:r>
              <w:rPr>
                <w:b/>
              </w:rPr>
              <w:t>Межбюджетные трансферты</w:t>
            </w:r>
          </w:p>
        </w:tc>
        <w:tc>
          <w:tcPr>
            <w:tcW w:w="1241" w:type="dxa"/>
          </w:tcPr>
          <w:p>
            <w:pPr>
              <w:jc w:val="center"/>
              <w:rPr>
                <w:b/>
                <w:sz w:val="28"/>
                <w:szCs w:val="28"/>
              </w:rPr>
            </w:pPr>
            <w:r>
              <w:rPr>
                <w:b/>
              </w:rPr>
              <w:t>Сумма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41" w:type="dxa"/>
          </w:tcPr>
          <w:p>
            <w:pPr>
              <w:jc w:val="center"/>
              <w:rPr>
                <w:sz w:val="28"/>
                <w:szCs w:val="28"/>
              </w:rPr>
            </w:pPr>
            <w:r>
              <w:t>16,0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rPr>
                <w:sz w:val="28"/>
                <w:szCs w:val="28"/>
              </w:rPr>
            </w:pPr>
            <w:r>
              <w:t>Межбюджетные трансферты на обеспечение деятельности финансовых, налоговых и таможенных органов финансового (финансово-бюджетного) надзора</w:t>
            </w:r>
          </w:p>
        </w:tc>
        <w:tc>
          <w:tcPr>
            <w:tcW w:w="1241" w:type="dxa"/>
          </w:tcPr>
          <w:p>
            <w:pPr>
              <w:jc w:val="center"/>
              <w:rPr>
                <w:sz w:val="28"/>
                <w:szCs w:val="28"/>
              </w:rPr>
            </w:pPr>
            <w:r>
              <w:t>21,1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r>
              <w:t>Межбюджетные трансферты на осуществление деятельности в области внутреннего финансового контроля в сфере бюджетных отношений</w:t>
            </w:r>
          </w:p>
        </w:tc>
        <w:tc>
          <w:tcPr>
            <w:tcW w:w="1241" w:type="dxa"/>
          </w:tcPr>
          <w:p>
            <w:pPr>
              <w:jc w:val="center"/>
            </w:pPr>
            <w:r>
              <w:t>36,0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center"/>
            </w:pPr>
          </w:p>
        </w:tc>
        <w:tc>
          <w:tcPr>
            <w:tcW w:w="1241" w:type="dxa"/>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13" w:type="dxa"/>
          </w:tcPr>
          <w:p>
            <w:pPr>
              <w:jc w:val="right"/>
            </w:pPr>
            <w:r>
              <w:rPr>
                <w:b/>
              </w:rPr>
              <w:t>ВСЕГО</w:t>
            </w:r>
          </w:p>
        </w:tc>
        <w:tc>
          <w:tcPr>
            <w:tcW w:w="1241" w:type="dxa"/>
          </w:tcPr>
          <w:p>
            <w:pPr>
              <w:jc w:val="center"/>
              <w:rPr>
                <w:b/>
              </w:rPr>
            </w:pPr>
            <w:r>
              <w:rPr>
                <w:b/>
              </w:rPr>
              <w:t>73,1</w:t>
            </w:r>
          </w:p>
        </w:tc>
      </w:tr>
    </w:tbl>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9</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____________ № ______</w:t>
      </w:r>
    </w:p>
    <w:p>
      <w:pPr>
        <w:jc w:val="right"/>
        <w:rPr>
          <w:sz w:val="28"/>
          <w:szCs w:val="28"/>
        </w:rPr>
      </w:pPr>
    </w:p>
    <w:p>
      <w:pPr>
        <w:jc w:val="right"/>
        <w:rPr>
          <w:sz w:val="28"/>
          <w:szCs w:val="28"/>
        </w:rPr>
      </w:pPr>
    </w:p>
    <w:p>
      <w:pPr>
        <w:jc w:val="center"/>
        <w:rPr>
          <w:b/>
          <w:sz w:val="28"/>
          <w:szCs w:val="28"/>
        </w:rPr>
      </w:pPr>
      <w:r>
        <w:rPr>
          <w:b/>
          <w:sz w:val="28"/>
          <w:szCs w:val="28"/>
        </w:rPr>
        <w:t>Программа муниципальных внутренних заимствований Новопетровского сельского поселения Павловского района на 2022 год</w:t>
      </w:r>
    </w:p>
    <w:p>
      <w:pPr>
        <w:jc w:val="center"/>
        <w:rPr>
          <w:b/>
          <w:sz w:val="28"/>
          <w:szCs w:val="28"/>
        </w:rPr>
      </w:pPr>
    </w:p>
    <w:p>
      <w:pPr>
        <w:ind w:firstLine="7797"/>
        <w:jc w:val="center"/>
        <w:rPr>
          <w:sz w:val="28"/>
          <w:szCs w:val="28"/>
        </w:rPr>
      </w:pPr>
      <w:r>
        <w:rPr>
          <w:sz w:val="28"/>
          <w:szCs w:val="28"/>
        </w:rPr>
        <w:t>(тыс. рублей)</w:t>
      </w:r>
    </w:p>
    <w:tbl>
      <w:tblPr>
        <w:tblStyle w:val="4"/>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75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24" w:type="dxa"/>
            <w:vAlign w:val="center"/>
          </w:tcPr>
          <w:p>
            <w:pPr>
              <w:jc w:val="center"/>
              <w:rPr>
                <w:b/>
                <w:bCs/>
              </w:rPr>
            </w:pPr>
            <w:r>
              <w:rPr>
                <w:b/>
                <w:bCs/>
              </w:rPr>
              <w:t>№ п/п</w:t>
            </w:r>
          </w:p>
        </w:tc>
        <w:tc>
          <w:tcPr>
            <w:tcW w:w="7513" w:type="dxa"/>
            <w:noWrap/>
            <w:vAlign w:val="center"/>
          </w:tcPr>
          <w:p>
            <w:pPr>
              <w:jc w:val="center"/>
              <w:rPr>
                <w:b/>
                <w:bCs/>
              </w:rPr>
            </w:pPr>
            <w:r>
              <w:rPr>
                <w:b/>
                <w:bCs/>
              </w:rPr>
              <w:t>Виды заимствований</w:t>
            </w:r>
          </w:p>
        </w:tc>
        <w:tc>
          <w:tcPr>
            <w:tcW w:w="1417" w:type="dxa"/>
            <w:vAlign w:val="center"/>
          </w:tcPr>
          <w:p>
            <w:pPr>
              <w:jc w:val="center"/>
              <w:rPr>
                <w:b/>
                <w:bCs/>
              </w:rPr>
            </w:pPr>
            <w:r>
              <w:rPr>
                <w:b/>
                <w:bCs/>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tcPr>
          <w:p>
            <w:pPr>
              <w:jc w:val="center"/>
            </w:pPr>
            <w:r>
              <w:t>1.</w:t>
            </w:r>
          </w:p>
        </w:tc>
        <w:tc>
          <w:tcPr>
            <w:tcW w:w="7513" w:type="dxa"/>
            <w:noWrap/>
            <w:vAlign w:val="bottom"/>
          </w:tcPr>
          <w:p>
            <w:r>
              <w:t>Муниципальные ценные бумаги Новопетровского сельского поселения, всего</w:t>
            </w:r>
          </w:p>
        </w:tc>
        <w:tc>
          <w:tcPr>
            <w:tcW w:w="1417" w:type="dxa"/>
            <w:vAlign w:val="bottom"/>
          </w:tcPr>
          <w:p>
            <w:pPr>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jc w:val="both"/>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2.</w:t>
            </w:r>
          </w:p>
        </w:tc>
        <w:tc>
          <w:tcPr>
            <w:tcW w:w="7513" w:type="dxa"/>
            <w:noWrap/>
            <w:vAlign w:val="bottom"/>
          </w:tcPr>
          <w:p>
            <w:pPr>
              <w:jc w:val="both"/>
            </w:pPr>
            <w:r>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погашение основной суммы долга</w:t>
            </w:r>
          </w:p>
        </w:tc>
        <w:tc>
          <w:tcPr>
            <w:tcW w:w="1417" w:type="dxa"/>
            <w:vAlign w:val="bottom"/>
          </w:tcPr>
          <w:p>
            <w:pPr>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r>
              <w:t>3.</w:t>
            </w:r>
          </w:p>
        </w:tc>
        <w:tc>
          <w:tcPr>
            <w:tcW w:w="7513" w:type="dxa"/>
            <w:noWrap/>
            <w:vAlign w:val="bottom"/>
          </w:tcPr>
          <w:p>
            <w:r>
              <w:t>Кредиты, привлеченные в бюджет Новопетровского сельского поселения от кредитных организаций, всего</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в том числе: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24" w:type="dxa"/>
          </w:tcPr>
          <w:p>
            <w:pPr>
              <w:jc w:val="center"/>
            </w:pPr>
          </w:p>
        </w:tc>
        <w:tc>
          <w:tcPr>
            <w:tcW w:w="7513" w:type="dxa"/>
            <w:noWrap/>
            <w:vAlign w:val="bottom"/>
          </w:tcPr>
          <w:p>
            <w:pPr>
              <w:ind w:left="263"/>
            </w:pPr>
            <w:r>
              <w:t>привлечение</w:t>
            </w:r>
          </w:p>
        </w:tc>
        <w:tc>
          <w:tcPr>
            <w:tcW w:w="1417" w:type="dxa"/>
            <w:vAlign w:val="bottom"/>
          </w:tcPr>
          <w:p>
            <w:pPr>
              <w:tabs>
                <w:tab w:val="left" w:pos="1627"/>
              </w:tabs>
              <w:ind w:right="5"/>
              <w:jc w:val="right"/>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24" w:type="dxa"/>
          </w:tcPr>
          <w:p>
            <w:pPr>
              <w:jc w:val="center"/>
            </w:pPr>
          </w:p>
        </w:tc>
        <w:tc>
          <w:tcPr>
            <w:tcW w:w="7513" w:type="dxa"/>
            <w:vAlign w:val="bottom"/>
          </w:tcPr>
          <w:p>
            <w:pPr>
              <w:ind w:left="263"/>
            </w:pPr>
            <w:r>
              <w:t>погашение основной суммы долга</w:t>
            </w:r>
          </w:p>
        </w:tc>
        <w:tc>
          <w:tcPr>
            <w:tcW w:w="1417" w:type="dxa"/>
            <w:noWrap/>
            <w:vAlign w:val="bottom"/>
          </w:tcPr>
          <w:p>
            <w:pPr>
              <w:tabs>
                <w:tab w:val="left" w:pos="1310"/>
                <w:tab w:val="left" w:pos="1627"/>
              </w:tabs>
              <w:ind w:right="5"/>
              <w:jc w:val="right"/>
            </w:pPr>
            <w:r>
              <w:t>0</w:t>
            </w:r>
          </w:p>
        </w:tc>
      </w:tr>
    </w:tbl>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p>
    <w:p>
      <w:pPr>
        <w:tabs>
          <w:tab w:val="left" w:pos="16020"/>
        </w:tabs>
        <w:jc w:val="right"/>
        <w:rPr>
          <w:sz w:val="28"/>
          <w:szCs w:val="28"/>
        </w:rPr>
      </w:pPr>
      <w:r>
        <w:rPr>
          <w:sz w:val="28"/>
          <w:szCs w:val="28"/>
        </w:rPr>
        <w:t>ПРИЛОЖЕНИЕ № 10</w:t>
      </w:r>
    </w:p>
    <w:p>
      <w:pPr>
        <w:tabs>
          <w:tab w:val="left" w:pos="16020"/>
        </w:tabs>
        <w:jc w:val="right"/>
        <w:rPr>
          <w:sz w:val="28"/>
          <w:szCs w:val="28"/>
        </w:rPr>
      </w:pPr>
      <w:r>
        <w:rPr>
          <w:sz w:val="28"/>
          <w:szCs w:val="28"/>
        </w:rPr>
        <w:t>к решению Совета</w:t>
      </w:r>
    </w:p>
    <w:p>
      <w:pPr>
        <w:tabs>
          <w:tab w:val="left" w:pos="16020"/>
        </w:tabs>
        <w:jc w:val="right"/>
        <w:rPr>
          <w:sz w:val="28"/>
          <w:szCs w:val="28"/>
        </w:rPr>
      </w:pPr>
      <w:r>
        <w:rPr>
          <w:sz w:val="28"/>
          <w:szCs w:val="28"/>
        </w:rPr>
        <w:t xml:space="preserve">Новопетровского сельского </w:t>
      </w:r>
    </w:p>
    <w:p>
      <w:pPr>
        <w:tabs>
          <w:tab w:val="left" w:pos="16020"/>
        </w:tabs>
        <w:jc w:val="right"/>
        <w:rPr>
          <w:sz w:val="28"/>
          <w:szCs w:val="28"/>
        </w:rPr>
      </w:pPr>
      <w:r>
        <w:rPr>
          <w:sz w:val="28"/>
          <w:szCs w:val="28"/>
        </w:rPr>
        <w:t>поселения Павловского района</w:t>
      </w:r>
    </w:p>
    <w:p>
      <w:pPr>
        <w:tabs>
          <w:tab w:val="left" w:pos="16020"/>
        </w:tabs>
        <w:jc w:val="right"/>
        <w:rPr>
          <w:sz w:val="28"/>
          <w:szCs w:val="28"/>
        </w:rPr>
      </w:pPr>
      <w:r>
        <w:rPr>
          <w:sz w:val="28"/>
          <w:szCs w:val="28"/>
        </w:rPr>
        <w:t>от ____________ № ______</w:t>
      </w:r>
    </w:p>
    <w:p>
      <w:pPr>
        <w:tabs>
          <w:tab w:val="left" w:pos="16020"/>
        </w:tabs>
        <w:jc w:val="right"/>
        <w:rPr>
          <w:sz w:val="28"/>
          <w:szCs w:val="28"/>
        </w:rPr>
      </w:pPr>
    </w:p>
    <w:p>
      <w:pPr>
        <w:tabs>
          <w:tab w:val="left" w:pos="5103"/>
          <w:tab w:val="left" w:pos="9653"/>
        </w:tabs>
        <w:jc w:val="right"/>
        <w:rPr>
          <w:sz w:val="28"/>
          <w:szCs w:val="28"/>
        </w:rPr>
      </w:pPr>
    </w:p>
    <w:p>
      <w:pPr>
        <w:jc w:val="center"/>
        <w:rPr>
          <w:b/>
          <w:sz w:val="28"/>
          <w:szCs w:val="28"/>
        </w:rPr>
      </w:pPr>
      <w:r>
        <w:rPr>
          <w:b/>
          <w:sz w:val="28"/>
          <w:szCs w:val="28"/>
        </w:rPr>
        <w:t>Программа муниципальных гарантий Новопетровского сельского поселения Павловского поселения в валюте Российской Федерации на 2022 год</w:t>
      </w:r>
    </w:p>
    <w:p>
      <w:pPr>
        <w:jc w:val="center"/>
        <w:rPr>
          <w:sz w:val="28"/>
          <w:szCs w:val="28"/>
        </w:rPr>
      </w:pPr>
    </w:p>
    <w:p>
      <w:pPr>
        <w:ind w:firstLine="567"/>
        <w:jc w:val="center"/>
        <w:rPr>
          <w:sz w:val="28"/>
          <w:szCs w:val="28"/>
        </w:rPr>
      </w:pPr>
      <w:r>
        <w:rPr>
          <w:b/>
          <w:sz w:val="28"/>
          <w:szCs w:val="28"/>
        </w:rPr>
        <w:t>Раздел 1.</w:t>
      </w:r>
      <w:r>
        <w:rPr>
          <w:sz w:val="28"/>
          <w:szCs w:val="28"/>
        </w:rPr>
        <w:t xml:space="preserve"> </w:t>
      </w:r>
      <w:r>
        <w:rPr>
          <w:sz w:val="28"/>
          <w:szCs w:val="28"/>
        </w:rPr>
        <w:tab/>
      </w:r>
      <w:r>
        <w:rPr>
          <w:b/>
          <w:sz w:val="28"/>
          <w:szCs w:val="28"/>
        </w:rPr>
        <w:t>Перечень подлежащих предоставлению муниципальных гарантий Новопетровского сельского поселения Павловского района в 2022 году</w:t>
      </w:r>
    </w:p>
    <w:p>
      <w:pPr>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22"/>
        <w:gridCol w:w="1276"/>
        <w:gridCol w:w="1134"/>
        <w:gridCol w:w="1417"/>
        <w:gridCol w:w="1419"/>
        <w:gridCol w:w="198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5" w:type="pct"/>
            <w:vMerge w:val="restart"/>
          </w:tcPr>
          <w:p>
            <w:pPr>
              <w:ind w:left="-57" w:right="-57"/>
              <w:jc w:val="center"/>
              <w:rPr>
                <w:spacing w:val="-6"/>
              </w:rPr>
            </w:pPr>
            <w:r>
              <w:rPr>
                <w:spacing w:val="-6"/>
              </w:rPr>
              <w:t>№ п/п</w:t>
            </w:r>
          </w:p>
        </w:tc>
        <w:tc>
          <w:tcPr>
            <w:tcW w:w="530" w:type="pct"/>
            <w:vMerge w:val="restart"/>
          </w:tcPr>
          <w:p>
            <w:pPr>
              <w:ind w:left="-57" w:right="-57"/>
              <w:jc w:val="center"/>
              <w:rPr>
                <w:spacing w:val="-6"/>
              </w:rPr>
            </w:pPr>
            <w:r>
              <w:rPr>
                <w:spacing w:val="-6"/>
              </w:rPr>
              <w:t>Направление (цель) гарантирования</w:t>
            </w:r>
          </w:p>
        </w:tc>
        <w:tc>
          <w:tcPr>
            <w:tcW w:w="662" w:type="pct"/>
            <w:vMerge w:val="restart"/>
          </w:tcPr>
          <w:p>
            <w:pPr>
              <w:ind w:left="-57" w:right="-57"/>
              <w:jc w:val="center"/>
              <w:rPr>
                <w:spacing w:val="-6"/>
              </w:rPr>
            </w:pPr>
            <w:r>
              <w:rPr>
                <w:spacing w:val="-6"/>
              </w:rPr>
              <w:t>Категории принципалов</w:t>
            </w:r>
          </w:p>
        </w:tc>
        <w:tc>
          <w:tcPr>
            <w:tcW w:w="588" w:type="pct"/>
            <w:vMerge w:val="restart"/>
          </w:tcPr>
          <w:p>
            <w:pPr>
              <w:ind w:left="-57" w:right="-57"/>
              <w:jc w:val="center"/>
              <w:rPr>
                <w:spacing w:val="-6"/>
              </w:rPr>
            </w:pPr>
            <w:r>
              <w:rPr>
                <w:spacing w:val="-6"/>
              </w:rPr>
              <w:t>Объем гарантий, тыс. рублей</w:t>
            </w:r>
          </w:p>
        </w:tc>
        <w:tc>
          <w:tcPr>
            <w:tcW w:w="3014" w:type="pct"/>
            <w:gridSpan w:val="4"/>
          </w:tcPr>
          <w:p>
            <w:pPr>
              <w:ind w:left="-57" w:right="-57"/>
              <w:jc w:val="center"/>
              <w:rPr>
                <w:spacing w:val="-6"/>
              </w:rPr>
            </w:pPr>
            <w:r>
              <w:rPr>
                <w:spacing w:val="-6"/>
              </w:rPr>
              <w:t>Условия предоставления 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05" w:type="pct"/>
            <w:vMerge w:val="continue"/>
          </w:tcPr>
          <w:p>
            <w:pPr>
              <w:ind w:left="-57" w:right="-57"/>
              <w:jc w:val="center"/>
              <w:rPr>
                <w:spacing w:val="-6"/>
              </w:rPr>
            </w:pPr>
          </w:p>
        </w:tc>
        <w:tc>
          <w:tcPr>
            <w:tcW w:w="530" w:type="pct"/>
            <w:vMerge w:val="continue"/>
          </w:tcPr>
          <w:p>
            <w:pPr>
              <w:ind w:left="-57" w:right="-57"/>
              <w:jc w:val="center"/>
              <w:rPr>
                <w:spacing w:val="-6"/>
              </w:rPr>
            </w:pPr>
          </w:p>
        </w:tc>
        <w:tc>
          <w:tcPr>
            <w:tcW w:w="662" w:type="pct"/>
            <w:vMerge w:val="continue"/>
          </w:tcPr>
          <w:p>
            <w:pPr>
              <w:ind w:left="-57" w:right="-57"/>
              <w:jc w:val="center"/>
              <w:rPr>
                <w:spacing w:val="-6"/>
              </w:rPr>
            </w:pPr>
          </w:p>
        </w:tc>
        <w:tc>
          <w:tcPr>
            <w:tcW w:w="588" w:type="pct"/>
            <w:vMerge w:val="continue"/>
          </w:tcPr>
          <w:p>
            <w:pPr>
              <w:ind w:left="-57" w:right="-57"/>
              <w:jc w:val="center"/>
              <w:rPr>
                <w:spacing w:val="-6"/>
              </w:rPr>
            </w:pPr>
          </w:p>
        </w:tc>
        <w:tc>
          <w:tcPr>
            <w:tcW w:w="735" w:type="pct"/>
          </w:tcPr>
          <w:p>
            <w:pPr>
              <w:ind w:left="-57" w:right="-57"/>
              <w:jc w:val="center"/>
              <w:rPr>
                <w:spacing w:val="-6"/>
              </w:rPr>
            </w:pPr>
            <w:r>
              <w:rPr>
                <w:spacing w:val="-6"/>
              </w:rPr>
              <w:t>наличие права регрессного требования</w:t>
            </w:r>
          </w:p>
        </w:tc>
        <w:tc>
          <w:tcPr>
            <w:tcW w:w="736" w:type="pct"/>
          </w:tcPr>
          <w:p>
            <w:pPr>
              <w:ind w:left="-57" w:right="-57"/>
              <w:jc w:val="center"/>
              <w:rPr>
                <w:spacing w:val="-6"/>
              </w:rPr>
            </w:pPr>
            <w:r>
              <w:rPr>
                <w:spacing w:val="-6"/>
              </w:rPr>
              <w:t>анализ финансового состояния принципала</w:t>
            </w:r>
          </w:p>
        </w:tc>
        <w:tc>
          <w:tcPr>
            <w:tcW w:w="1029" w:type="pct"/>
          </w:tcPr>
          <w:p>
            <w:pPr>
              <w:ind w:left="-57" w:right="-57"/>
              <w:jc w:val="center"/>
              <w:rPr>
                <w:spacing w:val="-6"/>
              </w:rPr>
            </w:pPr>
            <w:r>
              <w:rPr>
                <w:spacing w:val="-6"/>
              </w:rPr>
              <w:t>предоставление обеспечения исполнения обязательств принципала перед гарантом</w:t>
            </w:r>
          </w:p>
        </w:tc>
        <w:tc>
          <w:tcPr>
            <w:tcW w:w="514" w:type="pct"/>
          </w:tcPr>
          <w:p>
            <w:pPr>
              <w:ind w:left="-57" w:right="-57"/>
              <w:jc w:val="center"/>
              <w:rPr>
                <w:spacing w:val="-6"/>
              </w:rPr>
            </w:pPr>
            <w:r>
              <w:rPr>
                <w:spacing w:val="-6"/>
              </w:rPr>
              <w:t>иные условия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5" w:type="pct"/>
          </w:tcPr>
          <w:p>
            <w:pPr>
              <w:jc w:val="center"/>
            </w:pPr>
          </w:p>
        </w:tc>
        <w:tc>
          <w:tcPr>
            <w:tcW w:w="530" w:type="pct"/>
          </w:tcPr>
          <w:p>
            <w:pPr>
              <w:ind w:right="-57"/>
              <w:jc w:val="right"/>
              <w:rPr>
                <w:spacing w:val="-6"/>
              </w:rPr>
            </w:pPr>
            <w:r>
              <w:rPr>
                <w:spacing w:val="-6"/>
              </w:rPr>
              <w:t>––</w:t>
            </w:r>
          </w:p>
        </w:tc>
        <w:tc>
          <w:tcPr>
            <w:tcW w:w="662" w:type="pct"/>
          </w:tcPr>
          <w:p>
            <w:pPr>
              <w:ind w:left="-57" w:right="-57"/>
              <w:jc w:val="right"/>
              <w:rPr>
                <w:spacing w:val="-6"/>
              </w:rPr>
            </w:pPr>
            <w:r>
              <w:rPr>
                <w:spacing w:val="-6"/>
              </w:rPr>
              <w:t>––</w:t>
            </w:r>
          </w:p>
        </w:tc>
        <w:tc>
          <w:tcPr>
            <w:tcW w:w="588" w:type="pct"/>
          </w:tcPr>
          <w:p>
            <w:pPr>
              <w:jc w:val="right"/>
            </w:pPr>
            <w:r>
              <w:rPr>
                <w:spacing w:val="-6"/>
              </w:rPr>
              <w:t>––</w:t>
            </w:r>
          </w:p>
        </w:tc>
        <w:tc>
          <w:tcPr>
            <w:tcW w:w="735" w:type="pct"/>
          </w:tcPr>
          <w:p>
            <w:pPr>
              <w:ind w:left="-57" w:right="-57"/>
              <w:jc w:val="right"/>
              <w:rPr>
                <w:spacing w:val="-6"/>
              </w:rPr>
            </w:pPr>
            <w:r>
              <w:rPr>
                <w:spacing w:val="-6"/>
              </w:rPr>
              <w:t>––</w:t>
            </w:r>
          </w:p>
        </w:tc>
        <w:tc>
          <w:tcPr>
            <w:tcW w:w="736" w:type="pct"/>
          </w:tcPr>
          <w:p>
            <w:pPr>
              <w:ind w:left="-57" w:right="-57"/>
              <w:jc w:val="right"/>
              <w:rPr>
                <w:spacing w:val="-6"/>
              </w:rPr>
            </w:pPr>
            <w:r>
              <w:rPr>
                <w:spacing w:val="-6"/>
              </w:rPr>
              <w:t>––</w:t>
            </w:r>
          </w:p>
        </w:tc>
        <w:tc>
          <w:tcPr>
            <w:tcW w:w="1029" w:type="pct"/>
          </w:tcPr>
          <w:p>
            <w:pPr>
              <w:ind w:left="-57" w:right="-57"/>
              <w:jc w:val="right"/>
              <w:rPr>
                <w:spacing w:val="-6"/>
              </w:rPr>
            </w:pPr>
            <w:r>
              <w:rPr>
                <w:spacing w:val="-6"/>
              </w:rPr>
              <w:t>––</w:t>
            </w:r>
          </w:p>
        </w:tc>
        <w:tc>
          <w:tcPr>
            <w:tcW w:w="514" w:type="pct"/>
          </w:tcPr>
          <w:p>
            <w:pPr>
              <w:ind w:left="-57" w:right="-57"/>
              <w:jc w:val="right"/>
              <w:rPr>
                <w:spacing w:val="-6"/>
              </w:rPr>
            </w:pPr>
            <w:r>
              <w:rPr>
                <w:spacing w:val="-6"/>
              </w:rPr>
              <w:t>––</w:t>
            </w:r>
          </w:p>
        </w:tc>
      </w:tr>
    </w:tbl>
    <w:p/>
    <w:p>
      <w:pPr>
        <w:tabs>
          <w:tab w:val="left" w:pos="1843"/>
        </w:tabs>
        <w:ind w:firstLine="567"/>
        <w:jc w:val="center"/>
        <w:rPr>
          <w:b/>
          <w:sz w:val="28"/>
          <w:szCs w:val="28"/>
        </w:rPr>
      </w:pPr>
      <w:r>
        <w:rPr>
          <w:b/>
          <w:sz w:val="28"/>
          <w:szCs w:val="28"/>
        </w:rPr>
        <w:t>Раздел 2.</w:t>
      </w:r>
      <w:r>
        <w:rPr>
          <w:b/>
          <w:sz w:val="28"/>
          <w:szCs w:val="28"/>
        </w:rPr>
        <w:tab/>
      </w:r>
      <w:r>
        <w:rPr>
          <w:b/>
          <w:sz w:val="28"/>
          <w:szCs w:val="28"/>
        </w:rPr>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2022 году</w:t>
      </w:r>
    </w:p>
    <w:p>
      <w:pPr>
        <w:ind w:left="1260"/>
        <w:rPr>
          <w:sz w:val="28"/>
          <w:szCs w:val="28"/>
        </w:rPr>
      </w:pPr>
    </w:p>
    <w:tbl>
      <w:tblPr>
        <w:tblStyle w:val="4"/>
        <w:tblW w:w="489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48" w:type="pct"/>
            <w:vAlign w:val="center"/>
          </w:tcPr>
          <w:p>
            <w:pPr>
              <w:ind w:left="-4" w:right="-82"/>
              <w:jc w:val="center"/>
            </w:pPr>
            <w:r>
              <w:t xml:space="preserve">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w:t>
            </w:r>
          </w:p>
        </w:tc>
        <w:tc>
          <w:tcPr>
            <w:tcW w:w="952" w:type="pct"/>
            <w:vAlign w:val="center"/>
          </w:tcPr>
          <w:p>
            <w:pPr>
              <w:jc w:val="center"/>
            </w:pPr>
            <w:r>
              <w:t>Объем,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048" w:type="pct"/>
          </w:tcPr>
          <w:p>
            <w:pPr>
              <w:jc w:val="both"/>
            </w:pPr>
            <w:r>
              <w:t>За счет источников финансирования дефицита краевого бюджета, всего</w:t>
            </w:r>
          </w:p>
        </w:tc>
        <w:tc>
          <w:tcPr>
            <w:tcW w:w="952" w:type="pct"/>
            <w:vAlign w:val="bottom"/>
          </w:tcPr>
          <w:p>
            <w:pPr>
              <w:jc w:val="right"/>
            </w:pPr>
            <w:r>
              <w:rPr>
                <w:spacing w:val="-6"/>
              </w:rPr>
              <w:t>––</w:t>
            </w:r>
          </w:p>
          <w:p>
            <w:pPr>
              <w:jc w:val="right"/>
            </w:pPr>
          </w:p>
        </w:tc>
      </w:tr>
    </w:tbl>
    <w:p>
      <w:pPr>
        <w:tabs>
          <w:tab w:val="left" w:pos="6380"/>
        </w:tabs>
        <w:jc w:val="right"/>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11</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suppressAutoHyphens w:val="0"/>
        <w:jc w:val="right"/>
        <w:rPr>
          <w:rFonts w:eastAsia="Calibri"/>
          <w:spacing w:val="-6"/>
          <w:sz w:val="28"/>
          <w:szCs w:val="28"/>
          <w:lang w:eastAsia="zh-CN"/>
        </w:rPr>
      </w:pPr>
      <w:r>
        <w:rPr>
          <w:rFonts w:eastAsia="Calibri"/>
          <w:spacing w:val="-6"/>
          <w:sz w:val="28"/>
          <w:szCs w:val="28"/>
          <w:lang w:eastAsia="zh-CN"/>
        </w:rPr>
        <w:t xml:space="preserve">от ___________№______ </w:t>
      </w:r>
    </w:p>
    <w:p>
      <w:pPr>
        <w:suppressAutoHyphens w:val="0"/>
        <w:spacing w:before="100" w:beforeAutospacing="1" w:after="100" w:afterAutospacing="1"/>
        <w:jc w:val="center"/>
        <w:rPr>
          <w:b/>
          <w:bCs/>
          <w:sz w:val="28"/>
          <w:szCs w:val="28"/>
          <w:lang w:eastAsia="ru-RU"/>
        </w:rPr>
      </w:pPr>
      <w:r>
        <w:rPr>
          <w:lang w:eastAsia="ru-RU"/>
        </w:rPr>
        <w:br w:type="textWrapping"/>
      </w:r>
      <w:r>
        <w:rPr>
          <w:b/>
          <w:bCs/>
          <w:sz w:val="28"/>
          <w:szCs w:val="28"/>
          <w:lang w:eastAsia="ru-RU"/>
        </w:rPr>
        <w:t>Программа муниципальных внешних заимствований Новопетровского сельского поселения Павловского района на 2022 год</w:t>
      </w:r>
    </w:p>
    <w:p>
      <w:pPr>
        <w:suppressAutoHyphens w:val="0"/>
        <w:spacing w:before="100" w:beforeAutospacing="1" w:after="100" w:afterAutospacing="1"/>
        <w:jc w:val="center"/>
        <w:rPr>
          <w:b/>
          <w:bCs/>
          <w:sz w:val="28"/>
          <w:szCs w:val="28"/>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37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shd w:val="clear" w:color="auto" w:fill="auto"/>
          </w:tcPr>
          <w:p>
            <w:pPr>
              <w:suppressAutoHyphens w:val="0"/>
              <w:spacing w:before="100" w:beforeAutospacing="1" w:after="100" w:afterAutospacing="1"/>
              <w:jc w:val="center"/>
              <w:rPr>
                <w:b/>
                <w:bCs/>
                <w:sz w:val="28"/>
                <w:szCs w:val="28"/>
                <w:lang w:eastAsia="ru-RU"/>
              </w:rPr>
            </w:pPr>
            <w:r>
              <w:rPr>
                <w:lang w:eastAsia="ru-RU"/>
              </w:rPr>
              <w:t>N п/п</w:t>
            </w:r>
          </w:p>
        </w:tc>
        <w:tc>
          <w:tcPr>
            <w:tcW w:w="7371" w:type="dxa"/>
            <w:shd w:val="clear" w:color="auto" w:fill="auto"/>
          </w:tcPr>
          <w:p>
            <w:pPr>
              <w:suppressAutoHyphens w:val="0"/>
              <w:spacing w:before="100" w:beforeAutospacing="1" w:after="100" w:afterAutospacing="1"/>
              <w:jc w:val="center"/>
              <w:rPr>
                <w:b/>
                <w:bCs/>
                <w:lang w:eastAsia="ru-RU"/>
              </w:rPr>
            </w:pPr>
            <w:r>
              <w:rPr>
                <w:lang w:eastAsia="ru-RU"/>
              </w:rPr>
              <w:t>Вид заимствований</w:t>
            </w:r>
          </w:p>
        </w:tc>
        <w:tc>
          <w:tcPr>
            <w:tcW w:w="1383" w:type="dxa"/>
            <w:shd w:val="clear" w:color="auto" w:fill="auto"/>
          </w:tcPr>
          <w:p>
            <w:pPr>
              <w:suppressAutoHyphens w:val="0"/>
              <w:spacing w:before="100" w:beforeAutospacing="1" w:after="100" w:afterAutospacing="1"/>
              <w:jc w:val="center"/>
              <w:rPr>
                <w:b/>
                <w:bCs/>
                <w:lang w:eastAsia="ru-RU"/>
              </w:rPr>
            </w:pPr>
            <w:r>
              <w:rPr>
                <w:lang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1.</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Кредиты, привлеченные Новопетровским сельским поселением Павловского района от международных финансовых организаций и иностранных банков,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2.</w:t>
            </w:r>
          </w:p>
        </w:tc>
        <w:tc>
          <w:tcPr>
            <w:tcW w:w="7371" w:type="dxa"/>
            <w:shd w:val="clear" w:color="auto" w:fill="auto"/>
          </w:tcPr>
          <w:p>
            <w:pPr>
              <w:suppressAutoHyphens w:val="0"/>
              <w:spacing w:before="100" w:beforeAutospacing="1" w:after="100" w:afterAutospacing="1"/>
              <w:jc w:val="both"/>
              <w:rPr>
                <w:b/>
                <w:bCs/>
                <w:lang w:eastAsia="ru-RU"/>
              </w:rPr>
            </w:pPr>
            <w:r>
              <w:rPr>
                <w:lang w:eastAsia="ru-RU"/>
              </w:rPr>
              <w:t>Муниципальные ценные бумаги Новопетровского сельского поселения Павловского района, обязательства по которым выражены в иностранной валюте</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b/>
                <w:bCs/>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Cs/>
                <w:lang w:eastAsia="ru-RU"/>
              </w:rPr>
            </w:pPr>
            <w:r>
              <w:rPr>
                <w:bCs/>
                <w:lang w:eastAsia="ru-RU"/>
              </w:rPr>
              <w:t>3.</w:t>
            </w:r>
          </w:p>
        </w:tc>
        <w:tc>
          <w:tcPr>
            <w:tcW w:w="7371" w:type="dxa"/>
            <w:shd w:val="clear" w:color="auto" w:fill="auto"/>
          </w:tcPr>
          <w:p>
            <w:pPr>
              <w:suppressAutoHyphens w:val="0"/>
              <w:spacing w:before="100" w:beforeAutospacing="1" w:after="100" w:afterAutospacing="1"/>
              <w:jc w:val="both"/>
              <w:rPr>
                <w:lang w:eastAsia="ru-RU"/>
              </w:rPr>
            </w:pPr>
            <w:r>
              <w:rPr>
                <w:lang w:eastAsia="ru-RU"/>
              </w:rPr>
              <w:t>Бюджетные кредиты,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привлечение (предельный срок погашения - до 30 лет)</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uppressAutoHyphens w:val="0"/>
              <w:spacing w:before="100" w:beforeAutospacing="1" w:after="100" w:afterAutospacing="1"/>
              <w:jc w:val="center"/>
              <w:rPr>
                <w:b/>
                <w:bCs/>
                <w:lang w:eastAsia="ru-RU"/>
              </w:rPr>
            </w:pPr>
          </w:p>
        </w:tc>
        <w:tc>
          <w:tcPr>
            <w:tcW w:w="7371" w:type="dxa"/>
            <w:shd w:val="clear" w:color="auto" w:fill="auto"/>
          </w:tcPr>
          <w:p>
            <w:pPr>
              <w:tabs>
                <w:tab w:val="center" w:pos="3577"/>
              </w:tabs>
              <w:suppressAutoHyphens w:val="0"/>
              <w:spacing w:before="100" w:beforeAutospacing="1" w:after="100" w:afterAutospacing="1"/>
              <w:jc w:val="both"/>
              <w:rPr>
                <w:lang w:eastAsia="ru-RU"/>
              </w:rPr>
            </w:pPr>
            <w:r>
              <w:rPr>
                <w:lang w:eastAsia="ru-RU"/>
              </w:rPr>
              <w:t>погашение основной суммы долга</w:t>
            </w:r>
          </w:p>
        </w:tc>
        <w:tc>
          <w:tcPr>
            <w:tcW w:w="1383" w:type="dxa"/>
            <w:shd w:val="clear" w:color="auto" w:fill="auto"/>
          </w:tcPr>
          <w:p>
            <w:pPr>
              <w:suppressAutoHyphens w:val="0"/>
              <w:spacing w:before="100" w:beforeAutospacing="1" w:after="100" w:afterAutospacing="1"/>
              <w:jc w:val="center"/>
              <w:rPr>
                <w:bCs/>
                <w:lang w:eastAsia="ru-RU"/>
              </w:rPr>
            </w:pPr>
            <w:r>
              <w:rPr>
                <w:bCs/>
                <w:lang w:eastAsia="ru-RU"/>
              </w:rPr>
              <w:t>0,0</w:t>
            </w:r>
          </w:p>
        </w:tc>
      </w:tr>
    </w:tbl>
    <w:p>
      <w:pPr>
        <w:suppressAutoHyphens w:val="0"/>
        <w:spacing w:before="100" w:beforeAutospacing="1" w:after="100" w:afterAutospacing="1"/>
        <w:jc w:val="center"/>
        <w:rPr>
          <w:b/>
          <w:bCs/>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suppressAutoHyphens w:val="0"/>
        <w:jc w:val="both"/>
        <w:rPr>
          <w:sz w:val="28"/>
          <w:szCs w:val="28"/>
          <w:lang w:eastAsia="ru-RU"/>
        </w:rPr>
      </w:pPr>
    </w:p>
    <w:p>
      <w:pPr>
        <w:tabs>
          <w:tab w:val="left" w:pos="4500"/>
          <w:tab w:val="center" w:pos="4677"/>
          <w:tab w:val="left" w:pos="6570"/>
          <w:tab w:val="right" w:pos="9355"/>
        </w:tabs>
        <w:jc w:val="right"/>
        <w:rPr>
          <w:sz w:val="28"/>
          <w:szCs w:val="28"/>
          <w:lang w:val="zh-CN"/>
        </w:rPr>
      </w:pPr>
    </w:p>
    <w:p>
      <w:pPr>
        <w:widowControl w:val="0"/>
        <w:suppressAutoHyphens w:val="0"/>
        <w:autoSpaceDE w:val="0"/>
        <w:autoSpaceDN w:val="0"/>
        <w:adjustRightInd w:val="0"/>
        <w:ind w:firstLine="540"/>
        <w:jc w:val="both"/>
        <w:outlineLvl w:val="0"/>
        <w:rPr>
          <w:sz w:val="28"/>
          <w:szCs w:val="28"/>
        </w:rPr>
      </w:pPr>
      <w:r>
        <w:rPr>
          <w:sz w:val="28"/>
          <w:szCs w:val="28"/>
        </w:rPr>
        <w:t xml:space="preserve">                                                                                              </w:t>
      </w: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widowControl w:val="0"/>
        <w:suppressAutoHyphens w:val="0"/>
        <w:autoSpaceDE w:val="0"/>
        <w:autoSpaceDN w:val="0"/>
        <w:adjustRightInd w:val="0"/>
        <w:ind w:firstLine="540"/>
        <w:jc w:val="both"/>
        <w:outlineLvl w:val="0"/>
        <w:rPr>
          <w:sz w:val="28"/>
          <w:szCs w:val="28"/>
        </w:rPr>
      </w:pPr>
    </w:p>
    <w:p>
      <w:pPr>
        <w:tabs>
          <w:tab w:val="left" w:pos="4500"/>
          <w:tab w:val="center" w:pos="4677"/>
          <w:tab w:val="left" w:pos="6570"/>
          <w:tab w:val="right" w:pos="9355"/>
        </w:tabs>
        <w:jc w:val="right"/>
        <w:rPr>
          <w:sz w:val="28"/>
          <w:szCs w:val="28"/>
          <w:lang w:val="zh-CN"/>
        </w:rPr>
      </w:pPr>
    </w:p>
    <w:p>
      <w:pPr>
        <w:tabs>
          <w:tab w:val="left" w:pos="4500"/>
          <w:tab w:val="center" w:pos="4677"/>
          <w:tab w:val="left" w:pos="6570"/>
          <w:tab w:val="right" w:pos="9355"/>
        </w:tabs>
        <w:jc w:val="right"/>
        <w:rPr>
          <w:sz w:val="28"/>
          <w:szCs w:val="28"/>
        </w:rPr>
      </w:pPr>
      <w:r>
        <w:rPr>
          <w:sz w:val="28"/>
          <w:szCs w:val="28"/>
          <w:lang w:val="zh-CN"/>
        </w:rPr>
        <w:t>ПРИЛОЖЕНИЕ №</w:t>
      </w:r>
      <w:r>
        <w:rPr>
          <w:sz w:val="28"/>
          <w:szCs w:val="28"/>
        </w:rPr>
        <w:t>12</w:t>
      </w:r>
    </w:p>
    <w:p>
      <w:pPr>
        <w:suppressAutoHyphens w:val="0"/>
        <w:jc w:val="right"/>
        <w:rPr>
          <w:rFonts w:eastAsia="Calibri"/>
          <w:spacing w:val="-6"/>
          <w:sz w:val="28"/>
          <w:szCs w:val="28"/>
          <w:lang w:eastAsia="zh-CN"/>
        </w:rPr>
      </w:pPr>
      <w:r>
        <w:rPr>
          <w:rFonts w:eastAsia="Calibri"/>
          <w:spacing w:val="-6"/>
          <w:sz w:val="28"/>
          <w:szCs w:val="28"/>
          <w:lang w:eastAsia="zh-CN"/>
        </w:rPr>
        <w:t xml:space="preserve">к </w:t>
      </w:r>
      <w:r>
        <w:rPr>
          <w:rFonts w:eastAsia="Calibri"/>
          <w:sz w:val="28"/>
          <w:szCs w:val="28"/>
          <w:lang w:eastAsia="zh-CN"/>
        </w:rPr>
        <w:t xml:space="preserve">решению </w:t>
      </w:r>
      <w:r>
        <w:rPr>
          <w:rFonts w:eastAsia="Calibri"/>
          <w:spacing w:val="-6"/>
          <w:sz w:val="28"/>
          <w:szCs w:val="28"/>
          <w:lang w:eastAsia="zh-CN"/>
        </w:rPr>
        <w:t>Совета</w:t>
      </w:r>
    </w:p>
    <w:p>
      <w:pPr>
        <w:suppressAutoHyphens w:val="0"/>
        <w:jc w:val="right"/>
        <w:rPr>
          <w:rFonts w:eastAsia="Calibri"/>
          <w:spacing w:val="-6"/>
          <w:sz w:val="28"/>
          <w:szCs w:val="28"/>
          <w:lang w:eastAsia="zh-CN"/>
        </w:rPr>
      </w:pPr>
      <w:r>
        <w:rPr>
          <w:rFonts w:eastAsia="Calibri"/>
          <w:spacing w:val="-6"/>
          <w:sz w:val="28"/>
          <w:szCs w:val="28"/>
          <w:lang w:eastAsia="zh-CN"/>
        </w:rPr>
        <w:t>Новопетровского сельского поселения</w:t>
      </w:r>
    </w:p>
    <w:p>
      <w:pPr>
        <w:suppressAutoHyphens w:val="0"/>
        <w:jc w:val="right"/>
        <w:rPr>
          <w:rFonts w:eastAsia="Calibri"/>
          <w:spacing w:val="-6"/>
          <w:sz w:val="28"/>
          <w:szCs w:val="28"/>
          <w:lang w:eastAsia="zh-CN"/>
        </w:rPr>
      </w:pPr>
      <w:r>
        <w:rPr>
          <w:rFonts w:eastAsia="Calibri"/>
          <w:spacing w:val="-6"/>
          <w:sz w:val="28"/>
          <w:szCs w:val="28"/>
          <w:lang w:eastAsia="zh-CN"/>
        </w:rPr>
        <w:t xml:space="preserve">Павловского района </w:t>
      </w:r>
    </w:p>
    <w:p>
      <w:pPr>
        <w:suppressAutoHyphens w:val="0"/>
        <w:jc w:val="right"/>
        <w:rPr>
          <w:rFonts w:eastAsia="Calibri"/>
          <w:spacing w:val="-6"/>
          <w:sz w:val="28"/>
          <w:szCs w:val="28"/>
          <w:lang w:eastAsia="zh-CN"/>
        </w:rPr>
      </w:pPr>
      <w:r>
        <w:rPr>
          <w:rFonts w:eastAsia="Calibri"/>
          <w:spacing w:val="-6"/>
          <w:sz w:val="28"/>
          <w:szCs w:val="28"/>
          <w:lang w:eastAsia="zh-CN"/>
        </w:rPr>
        <w:t xml:space="preserve">от _____________ №_______ </w:t>
      </w:r>
    </w:p>
    <w:p>
      <w:pPr>
        <w:suppressAutoHyphens w:val="0"/>
        <w:jc w:val="both"/>
        <w:rPr>
          <w:sz w:val="28"/>
          <w:szCs w:val="28"/>
          <w:lang w:eastAsia="ru-RU"/>
        </w:rPr>
      </w:pPr>
    </w:p>
    <w:p>
      <w:pPr>
        <w:suppressAutoHyphens w:val="0"/>
        <w:jc w:val="both"/>
        <w:rPr>
          <w:sz w:val="28"/>
          <w:szCs w:val="28"/>
          <w:lang w:eastAsia="ru-RU"/>
        </w:rPr>
      </w:pPr>
    </w:p>
    <w:p>
      <w:pPr>
        <w:tabs>
          <w:tab w:val="left" w:pos="1275"/>
        </w:tabs>
        <w:suppressAutoHyphens w:val="0"/>
        <w:jc w:val="center"/>
        <w:rPr>
          <w:b/>
          <w:sz w:val="28"/>
          <w:szCs w:val="28"/>
          <w:lang w:eastAsia="ru-RU"/>
        </w:rPr>
      </w:pPr>
      <w:r>
        <w:rPr>
          <w:b/>
          <w:sz w:val="28"/>
          <w:szCs w:val="28"/>
          <w:lang w:eastAsia="ru-RU"/>
        </w:rPr>
        <w:t>Программа муниципальных гарантий Новопетровского сельского поселения Павловского района в иностранной валюте на 2022 год</w:t>
      </w:r>
    </w:p>
    <w:p>
      <w:pPr>
        <w:suppressAutoHyphens w:val="0"/>
        <w:jc w:val="both"/>
        <w:rPr>
          <w:sz w:val="28"/>
          <w:szCs w:val="28"/>
          <w:lang w:eastAsia="ru-RU"/>
        </w:rPr>
      </w:pPr>
    </w:p>
    <w:p>
      <w:pPr>
        <w:suppressAutoHyphens w:val="0"/>
        <w:ind w:left="1260" w:hanging="1260"/>
        <w:jc w:val="both"/>
        <w:rPr>
          <w:rFonts w:eastAsia="Calibri"/>
          <w:sz w:val="28"/>
          <w:szCs w:val="28"/>
          <w:lang w:eastAsia="zh-CN"/>
        </w:rPr>
      </w:pPr>
      <w:r>
        <w:rPr>
          <w:rFonts w:eastAsia="Calibri"/>
          <w:sz w:val="28"/>
          <w:szCs w:val="28"/>
          <w:lang w:eastAsia="zh-CN"/>
        </w:rPr>
        <w:t xml:space="preserve">Раздел 1. Перечень подлежащих предоставлению муниципальных гарантий </w:t>
      </w:r>
    </w:p>
    <w:p>
      <w:pPr>
        <w:suppressAutoHyphens w:val="0"/>
        <w:ind w:left="1260" w:hanging="1260"/>
        <w:jc w:val="both"/>
        <w:rPr>
          <w:rFonts w:eastAsia="Calibri"/>
          <w:sz w:val="28"/>
          <w:szCs w:val="28"/>
          <w:lang w:eastAsia="zh-CN"/>
        </w:rPr>
      </w:pPr>
      <w:r>
        <w:rPr>
          <w:rFonts w:eastAsia="Calibri"/>
          <w:sz w:val="28"/>
          <w:szCs w:val="28"/>
          <w:lang w:eastAsia="zh-CN"/>
        </w:rPr>
        <w:t>Новопетровского сельского поселения Павловского района в 2022 году</w:t>
      </w:r>
    </w:p>
    <w:p>
      <w:pPr>
        <w:suppressAutoHyphens w:val="0"/>
        <w:jc w:val="both"/>
        <w:rPr>
          <w:sz w:val="28"/>
          <w:szCs w:val="28"/>
          <w:lang w:eastAsia="ru-RU"/>
        </w:rPr>
      </w:pPr>
    </w:p>
    <w:p>
      <w:pPr>
        <w:suppressAutoHyphens w:val="0"/>
        <w:jc w:val="both"/>
        <w:rPr>
          <w:sz w:val="28"/>
          <w:szCs w:val="28"/>
          <w:lang w:eastAsia="ru-RU"/>
        </w:rPr>
      </w:pPr>
    </w:p>
    <w:tbl>
      <w:tblPr>
        <w:tblStyle w:val="4"/>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276"/>
        <w:gridCol w:w="1134"/>
        <w:gridCol w:w="1559"/>
        <w:gridCol w:w="297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tcPr>
          <w:p>
            <w:pPr>
              <w:suppressAutoHyphens w:val="0"/>
              <w:jc w:val="center"/>
              <w:rPr>
                <w:rFonts w:eastAsia="Calibri"/>
                <w:lang w:eastAsia="zh-CN"/>
              </w:rPr>
            </w:pPr>
            <w:r>
              <w:rPr>
                <w:rFonts w:eastAsia="Calibri"/>
                <w:lang w:eastAsia="zh-CN"/>
              </w:rPr>
              <w:t>№</w:t>
            </w:r>
          </w:p>
          <w:p>
            <w:pPr>
              <w:suppressAutoHyphens w:val="0"/>
              <w:jc w:val="center"/>
              <w:rPr>
                <w:rFonts w:eastAsia="Calibri"/>
                <w:lang w:eastAsia="zh-CN"/>
              </w:rPr>
            </w:pPr>
            <w:r>
              <w:rPr>
                <w:rFonts w:eastAsia="Calibri"/>
                <w:lang w:eastAsia="zh-CN"/>
              </w:rPr>
              <w:t>п/п</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Направление (цель) </w:t>
            </w:r>
          </w:p>
          <w:p>
            <w:pPr>
              <w:suppressAutoHyphens w:val="0"/>
              <w:jc w:val="center"/>
              <w:rPr>
                <w:rFonts w:eastAsia="Calibri"/>
                <w:lang w:eastAsia="zh-CN"/>
              </w:rPr>
            </w:pPr>
            <w:r>
              <w:rPr>
                <w:rFonts w:eastAsia="Calibri"/>
                <w:lang w:eastAsia="zh-CN"/>
              </w:rPr>
              <w:t>гарантирования</w:t>
            </w:r>
          </w:p>
        </w:tc>
        <w:tc>
          <w:tcPr>
            <w:tcW w:w="1276" w:type="dxa"/>
            <w:vMerge w:val="restart"/>
            <w:shd w:val="clear" w:color="auto" w:fill="auto"/>
          </w:tcPr>
          <w:p>
            <w:pPr>
              <w:suppressAutoHyphens w:val="0"/>
              <w:jc w:val="center"/>
              <w:rPr>
                <w:rFonts w:eastAsia="Calibri"/>
                <w:lang w:eastAsia="zh-CN"/>
              </w:rPr>
            </w:pPr>
            <w:r>
              <w:rPr>
                <w:rFonts w:eastAsia="Calibri"/>
                <w:lang w:eastAsia="zh-CN"/>
              </w:rPr>
              <w:t>Наименование принципалов</w:t>
            </w:r>
          </w:p>
        </w:tc>
        <w:tc>
          <w:tcPr>
            <w:tcW w:w="1134" w:type="dxa"/>
            <w:vMerge w:val="restart"/>
            <w:shd w:val="clear" w:color="auto" w:fill="auto"/>
          </w:tcPr>
          <w:p>
            <w:pPr>
              <w:suppressAutoHyphens w:val="0"/>
              <w:jc w:val="center"/>
              <w:rPr>
                <w:rFonts w:eastAsia="Calibri"/>
                <w:lang w:eastAsia="zh-CN"/>
              </w:rPr>
            </w:pPr>
            <w:r>
              <w:rPr>
                <w:rFonts w:eastAsia="Calibri"/>
                <w:lang w:eastAsia="zh-CN"/>
              </w:rPr>
              <w:t xml:space="preserve">Общий объем </w:t>
            </w:r>
          </w:p>
          <w:p>
            <w:pPr>
              <w:suppressAutoHyphens w:val="0"/>
              <w:jc w:val="center"/>
              <w:rPr>
                <w:rFonts w:eastAsia="Calibri"/>
                <w:lang w:eastAsia="zh-CN"/>
              </w:rPr>
            </w:pPr>
            <w:r>
              <w:rPr>
                <w:rFonts w:eastAsia="Calibri"/>
                <w:lang w:eastAsia="zh-CN"/>
              </w:rPr>
              <w:t xml:space="preserve">гарантий, </w:t>
            </w:r>
          </w:p>
          <w:p>
            <w:pPr>
              <w:suppressAutoHyphens w:val="0"/>
              <w:jc w:val="center"/>
              <w:rPr>
                <w:rFonts w:eastAsia="Calibri"/>
                <w:lang w:eastAsia="zh-CN"/>
              </w:rPr>
            </w:pPr>
            <w:r>
              <w:rPr>
                <w:rFonts w:eastAsia="Calibri"/>
                <w:lang w:eastAsia="zh-CN"/>
              </w:rPr>
              <w:t>тыс. рублей</w:t>
            </w:r>
          </w:p>
        </w:tc>
        <w:tc>
          <w:tcPr>
            <w:tcW w:w="5882" w:type="dxa"/>
            <w:gridSpan w:val="3"/>
            <w:shd w:val="clear" w:color="auto" w:fill="auto"/>
          </w:tcPr>
          <w:p>
            <w:pPr>
              <w:suppressAutoHyphens w:val="0"/>
              <w:jc w:val="center"/>
              <w:rPr>
                <w:rFonts w:eastAsia="Calibri"/>
                <w:lang w:eastAsia="zh-CN"/>
              </w:rPr>
            </w:pPr>
            <w:r>
              <w:rPr>
                <w:rFonts w:eastAsia="Calibri"/>
                <w:lang w:eastAsia="zh-CN"/>
              </w:rPr>
              <w:t>Условия предоставления и исполнения</w:t>
            </w:r>
          </w:p>
          <w:p>
            <w:pPr>
              <w:suppressAutoHyphens w:val="0"/>
              <w:jc w:val="center"/>
              <w:rPr>
                <w:rFonts w:eastAsia="Calibri"/>
                <w:lang w:eastAsia="zh-CN"/>
              </w:rPr>
            </w:pPr>
            <w:r>
              <w:rPr>
                <w:rFonts w:eastAsia="Calibri"/>
                <w:lang w:eastAsia="zh-CN"/>
              </w:rPr>
              <w:t>гарантий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276" w:type="dxa"/>
            <w:vMerge w:val="continue"/>
            <w:shd w:val="clear" w:color="auto" w:fill="auto"/>
          </w:tcPr>
          <w:p>
            <w:pPr>
              <w:suppressAutoHyphens w:val="0"/>
              <w:snapToGrid w:val="0"/>
              <w:jc w:val="center"/>
              <w:rPr>
                <w:rFonts w:eastAsia="Calibri"/>
                <w:lang w:eastAsia="zh-CN"/>
              </w:rPr>
            </w:pPr>
          </w:p>
        </w:tc>
        <w:tc>
          <w:tcPr>
            <w:tcW w:w="1134" w:type="dxa"/>
            <w:vMerge w:val="continue"/>
            <w:shd w:val="clear" w:color="auto" w:fill="auto"/>
          </w:tcPr>
          <w:p>
            <w:pPr>
              <w:suppressAutoHyphens w:val="0"/>
              <w:snapToGrid w:val="0"/>
              <w:jc w:val="center"/>
              <w:rPr>
                <w:rFonts w:eastAsia="Calibri"/>
                <w:lang w:eastAsia="zh-CN"/>
              </w:rPr>
            </w:pPr>
          </w:p>
        </w:tc>
        <w:tc>
          <w:tcPr>
            <w:tcW w:w="1559" w:type="dxa"/>
            <w:shd w:val="clear" w:color="auto" w:fill="auto"/>
          </w:tcPr>
          <w:p>
            <w:pPr>
              <w:suppressAutoHyphens w:val="0"/>
              <w:ind w:left="-37" w:right="-3"/>
              <w:jc w:val="center"/>
              <w:rPr>
                <w:rFonts w:eastAsia="Calibri"/>
                <w:lang w:eastAsia="zh-CN"/>
              </w:rPr>
            </w:pPr>
            <w:r>
              <w:rPr>
                <w:rFonts w:eastAsia="Calibri"/>
                <w:lang w:eastAsia="zh-CN"/>
              </w:rPr>
              <w:t xml:space="preserve">наличие права </w:t>
            </w:r>
          </w:p>
          <w:p>
            <w:pPr>
              <w:suppressAutoHyphens w:val="0"/>
              <w:ind w:left="-37" w:right="-3"/>
              <w:jc w:val="center"/>
              <w:rPr>
                <w:rFonts w:eastAsia="Calibri"/>
                <w:lang w:eastAsia="zh-CN"/>
              </w:rPr>
            </w:pPr>
            <w:r>
              <w:rPr>
                <w:rFonts w:eastAsia="Calibri"/>
                <w:lang w:eastAsia="zh-CN"/>
              </w:rPr>
              <w:t>регрессного требования гаранта к принципалу</w:t>
            </w:r>
          </w:p>
        </w:tc>
        <w:tc>
          <w:tcPr>
            <w:tcW w:w="2977" w:type="dxa"/>
            <w:shd w:val="clear" w:color="auto" w:fill="auto"/>
          </w:tcPr>
          <w:p>
            <w:pPr>
              <w:suppressAutoHyphens w:val="0"/>
              <w:ind w:left="-108"/>
              <w:jc w:val="center"/>
              <w:rPr>
                <w:rFonts w:eastAsia="Calibri"/>
                <w:lang w:eastAsia="zh-CN"/>
              </w:rPr>
            </w:pPr>
            <w:r>
              <w:rPr>
                <w:rFonts w:eastAsia="Calibri"/>
                <w:lang w:eastAsia="zh-CN"/>
              </w:rPr>
              <w:t>Предоставление обеспечения исполнения обязательств принципала по удовлетворению регрессного требования гаранта к принципалу</w:t>
            </w:r>
          </w:p>
        </w:tc>
        <w:tc>
          <w:tcPr>
            <w:tcW w:w="1346" w:type="dxa"/>
            <w:shd w:val="clear" w:color="auto" w:fill="auto"/>
          </w:tcPr>
          <w:p>
            <w:pPr>
              <w:suppressAutoHyphens w:val="0"/>
              <w:jc w:val="center"/>
              <w:rPr>
                <w:rFonts w:eastAsia="Calibri"/>
                <w:lang w:eastAsia="zh-CN"/>
              </w:rPr>
            </w:pPr>
            <w:r>
              <w:rPr>
                <w:rFonts w:eastAsia="Calibri"/>
                <w:lang w:eastAsia="zh-CN"/>
              </w:rPr>
              <w:t xml:space="preserve">иные </w:t>
            </w:r>
          </w:p>
          <w:p>
            <w:pPr>
              <w:suppressAutoHyphens w:val="0"/>
              <w:jc w:val="center"/>
              <w:rPr>
                <w:rFonts w:eastAsia="Calibri"/>
                <w:lang w:eastAsia="zh-CN"/>
              </w:rPr>
            </w:pPr>
            <w:r>
              <w:rPr>
                <w:rFonts w:eastAsia="Calibri"/>
                <w:lang w:eastAsia="zh-CN"/>
              </w:rPr>
              <w:t>условия</w:t>
            </w:r>
          </w:p>
        </w:tc>
      </w:tr>
    </w:tbl>
    <w:p>
      <w:pPr>
        <w:suppressAutoHyphens w:val="0"/>
        <w:jc w:val="both"/>
        <w:rPr>
          <w:rFonts w:eastAsia="Calibri"/>
          <w:lang w:eastAsia="zh-CN"/>
        </w:rPr>
      </w:pPr>
    </w:p>
    <w:tbl>
      <w:tblPr>
        <w:tblStyle w:val="4"/>
        <w:tblW w:w="0" w:type="auto"/>
        <w:tblInd w:w="-601" w:type="dxa"/>
        <w:tblLayout w:type="fixed"/>
        <w:tblCellMar>
          <w:top w:w="0" w:type="dxa"/>
          <w:left w:w="108" w:type="dxa"/>
          <w:bottom w:w="0" w:type="dxa"/>
          <w:right w:w="108" w:type="dxa"/>
        </w:tblCellMar>
      </w:tblPr>
      <w:tblGrid>
        <w:gridCol w:w="709"/>
        <w:gridCol w:w="1134"/>
        <w:gridCol w:w="1276"/>
        <w:gridCol w:w="1134"/>
        <w:gridCol w:w="1559"/>
        <w:gridCol w:w="2977"/>
        <w:gridCol w:w="1359"/>
      </w:tblGrid>
      <w:tr>
        <w:tblPrEx>
          <w:tblCellMar>
            <w:top w:w="0" w:type="dxa"/>
            <w:left w:w="108" w:type="dxa"/>
            <w:bottom w:w="0" w:type="dxa"/>
            <w:right w:w="108" w:type="dxa"/>
          </w:tblCellMar>
        </w:tblPrEx>
        <w:trPr>
          <w:tblHeader/>
        </w:trPr>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1</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ind w:right="-157"/>
              <w:jc w:val="center"/>
              <w:rPr>
                <w:rFonts w:eastAsia="Calibri"/>
                <w:lang w:eastAsia="zh-CN"/>
              </w:rPr>
            </w:pPr>
            <w:r>
              <w:rPr>
                <w:rFonts w:eastAsia="Calibri"/>
                <w:lang w:eastAsia="zh-CN"/>
              </w:rPr>
              <w:t>2</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ind w:left="-91" w:right="-46"/>
              <w:jc w:val="center"/>
              <w:rPr>
                <w:rFonts w:eastAsia="Calibri"/>
                <w:lang w:eastAsia="zh-CN"/>
              </w:rPr>
            </w:pPr>
            <w:r>
              <w:rPr>
                <w:rFonts w:eastAsia="Calibri"/>
                <w:lang w:eastAsia="zh-CN"/>
              </w:rPr>
              <w:t>3</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4</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5</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7</w:t>
            </w:r>
          </w:p>
          <w:p>
            <w:pPr>
              <w:suppressAutoHyphens w:val="0"/>
              <w:ind w:left="-85" w:right="-70"/>
              <w:jc w:val="center"/>
              <w:rPr>
                <w:rFonts w:eastAsia="Calibri"/>
                <w:lang w:eastAsia="zh-CN"/>
              </w:rPr>
            </w:pPr>
          </w:p>
        </w:tc>
      </w:tr>
      <w:tr>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276"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134"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0,0</w:t>
            </w:r>
          </w:p>
        </w:tc>
        <w:tc>
          <w:tcPr>
            <w:tcW w:w="1559"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297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w:t>
            </w:r>
          </w:p>
        </w:tc>
      </w:tr>
    </w:tbl>
    <w:p>
      <w:pPr>
        <w:suppressAutoHyphens w:val="0"/>
        <w:jc w:val="both"/>
        <w:rPr>
          <w:rFonts w:eastAsia="Calibri"/>
          <w:lang w:eastAsia="zh-CN"/>
        </w:rPr>
      </w:pPr>
    </w:p>
    <w:p>
      <w:pPr>
        <w:suppressAutoHyphens w:val="0"/>
        <w:jc w:val="both"/>
        <w:rPr>
          <w:rFonts w:eastAsia="Calibri"/>
          <w:sz w:val="28"/>
          <w:szCs w:val="28"/>
          <w:lang w:eastAsia="zh-CN"/>
        </w:rPr>
      </w:pPr>
    </w:p>
    <w:p>
      <w:pPr>
        <w:suppressAutoHyphens w:val="0"/>
        <w:ind w:left="1080" w:hanging="1260"/>
        <w:jc w:val="both"/>
        <w:rPr>
          <w:rFonts w:eastAsia="Calibri"/>
          <w:sz w:val="28"/>
          <w:szCs w:val="28"/>
          <w:lang w:eastAsia="zh-CN"/>
        </w:rPr>
      </w:pPr>
      <w:r>
        <w:rPr>
          <w:rFonts w:eastAsia="Calibri"/>
          <w:sz w:val="28"/>
          <w:szCs w:val="28"/>
          <w:lang w:eastAsia="zh-CN"/>
        </w:rPr>
        <w:t xml:space="preserve">Раздел 2.  Общий объем бюджетных ассигнований, предусмотренных на </w:t>
      </w:r>
    </w:p>
    <w:p>
      <w:pPr>
        <w:suppressAutoHyphens w:val="0"/>
        <w:ind w:left="-142" w:hanging="38"/>
        <w:jc w:val="both"/>
        <w:rPr>
          <w:rFonts w:eastAsia="Calibri"/>
          <w:sz w:val="28"/>
          <w:szCs w:val="28"/>
          <w:lang w:eastAsia="zh-CN"/>
        </w:rPr>
      </w:pPr>
      <w:r>
        <w:rPr>
          <w:rFonts w:eastAsia="Calibri"/>
          <w:sz w:val="28"/>
          <w:szCs w:val="28"/>
          <w:lang w:eastAsia="zh-CN"/>
        </w:rPr>
        <w:t>исполнение муниципальных гарантий Новопетровского сельского поселения Павловского района по возможным гарантийным случаям в 2022 году</w:t>
      </w:r>
    </w:p>
    <w:p>
      <w:pPr>
        <w:suppressAutoHyphens w:val="0"/>
        <w:jc w:val="center"/>
        <w:rPr>
          <w:rFonts w:eastAsia="Calibri"/>
          <w:sz w:val="28"/>
          <w:szCs w:val="28"/>
          <w:lang w:eastAsia="zh-CN"/>
        </w:rPr>
      </w:pPr>
    </w:p>
    <w:tbl>
      <w:tblPr>
        <w:tblStyle w:val="4"/>
        <w:tblW w:w="10202" w:type="dxa"/>
        <w:tblInd w:w="-601" w:type="dxa"/>
        <w:tblLayout w:type="fixed"/>
        <w:tblCellMar>
          <w:top w:w="0" w:type="dxa"/>
          <w:left w:w="108" w:type="dxa"/>
          <w:bottom w:w="0" w:type="dxa"/>
          <w:right w:w="108" w:type="dxa"/>
        </w:tblCellMar>
      </w:tblPr>
      <w:tblGrid>
        <w:gridCol w:w="7587"/>
        <w:gridCol w:w="2615"/>
      </w:tblGrid>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Исполнение муниципальных гарантий</w:t>
            </w:r>
          </w:p>
          <w:p>
            <w:pPr>
              <w:suppressAutoHyphens w:val="0"/>
              <w:jc w:val="center"/>
              <w:rPr>
                <w:rFonts w:eastAsia="Calibri"/>
                <w:lang w:eastAsia="zh-CN"/>
              </w:rPr>
            </w:pPr>
            <w:r>
              <w:rPr>
                <w:rFonts w:eastAsia="Calibri"/>
                <w:lang w:eastAsia="zh-CN"/>
              </w:rPr>
              <w:t>Новопетровского сельского поселения Павловского района по возможным гарантийным случаям</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val="0"/>
              <w:jc w:val="center"/>
              <w:rPr>
                <w:rFonts w:eastAsia="Calibri"/>
                <w:lang w:eastAsia="zh-CN"/>
              </w:rPr>
            </w:pPr>
            <w:r>
              <w:rPr>
                <w:rFonts w:eastAsia="Calibri"/>
                <w:lang w:eastAsia="zh-CN"/>
              </w:rPr>
              <w:t>Объем,</w:t>
            </w:r>
          </w:p>
          <w:p>
            <w:pPr>
              <w:suppressAutoHyphens w:val="0"/>
              <w:jc w:val="center"/>
              <w:rPr>
                <w:rFonts w:eastAsia="Calibri"/>
                <w:lang w:eastAsia="zh-CN"/>
              </w:rPr>
            </w:pPr>
            <w:r>
              <w:rPr>
                <w:rFonts w:eastAsia="Calibri"/>
                <w:lang w:eastAsia="zh-CN"/>
              </w:rPr>
              <w:t>тыс. рублей</w:t>
            </w:r>
          </w:p>
        </w:tc>
      </w:tr>
      <w:tr>
        <w:tblPrEx>
          <w:tblCellMar>
            <w:top w:w="0" w:type="dxa"/>
            <w:left w:w="108" w:type="dxa"/>
            <w:bottom w:w="0" w:type="dxa"/>
            <w:right w:w="108" w:type="dxa"/>
          </w:tblCellMar>
        </w:tblPrEx>
        <w:tc>
          <w:tcPr>
            <w:tcW w:w="7587" w:type="dxa"/>
            <w:tcBorders>
              <w:top w:val="single" w:color="000000" w:sz="4" w:space="0"/>
              <w:left w:val="single" w:color="000000" w:sz="4" w:space="0"/>
              <w:bottom w:val="single" w:color="000000" w:sz="4" w:space="0"/>
            </w:tcBorders>
            <w:shd w:val="clear" w:color="auto" w:fill="auto"/>
          </w:tcPr>
          <w:p>
            <w:pPr>
              <w:suppressAutoHyphens w:val="0"/>
              <w:jc w:val="both"/>
              <w:rPr>
                <w:rFonts w:eastAsia="Calibri"/>
                <w:lang w:eastAsia="zh-CN"/>
              </w:rPr>
            </w:pPr>
            <w:r>
              <w:rPr>
                <w:rFonts w:eastAsia="Calibri"/>
                <w:lang w:eastAsia="zh-CN"/>
              </w:rPr>
              <w:t>За счет источников финансирования дефицита бюджета муниципального образования Павловский район</w:t>
            </w:r>
          </w:p>
        </w:tc>
        <w:tc>
          <w:tcPr>
            <w:tcW w:w="26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652"/>
              </w:tabs>
              <w:suppressAutoHyphens w:val="0"/>
              <w:ind w:right="-38"/>
              <w:jc w:val="center"/>
              <w:rPr>
                <w:rFonts w:eastAsia="Calibri"/>
                <w:lang w:eastAsia="zh-CN"/>
              </w:rPr>
            </w:pPr>
            <w:r>
              <w:rPr>
                <w:rFonts w:eastAsia="Calibri"/>
                <w:lang w:eastAsia="zh-CN"/>
              </w:rPr>
              <w:t>0,0</w:t>
            </w:r>
          </w:p>
        </w:tc>
      </w:tr>
    </w:tbl>
    <w:p>
      <w:pPr>
        <w:rPr>
          <w:rFonts w:eastAsia="Calibri"/>
          <w:sz w:val="28"/>
          <w:szCs w:val="28"/>
          <w:lang w:eastAsia="zh-CN"/>
        </w:rPr>
      </w:pPr>
    </w:p>
    <w:p>
      <w:pPr>
        <w:rPr>
          <w:rFonts w:eastAsia="Calibri"/>
          <w:sz w:val="28"/>
          <w:szCs w:val="28"/>
          <w:lang w:eastAsia="zh-CN"/>
        </w:rPr>
      </w:pPr>
    </w:p>
    <w:p>
      <w:pPr>
        <w:rPr>
          <w:rFonts w:eastAsia="Calibri"/>
          <w:sz w:val="28"/>
          <w:szCs w:val="28"/>
          <w:lang w:eastAsia="zh-CN"/>
        </w:rPr>
      </w:pPr>
    </w:p>
    <w:p>
      <w:pPr>
        <w:rPr>
          <w:sz w:val="28"/>
          <w:szCs w:val="28"/>
        </w:rPr>
      </w:pPr>
      <w:r>
        <w:rPr>
          <w:sz w:val="28"/>
          <w:szCs w:val="28"/>
        </w:rPr>
        <w:t>Глава Новопетровского сельского поселения</w:t>
      </w:r>
    </w:p>
    <w:p>
      <w:pPr>
        <w:rPr>
          <w:sz w:val="28"/>
          <w:szCs w:val="28"/>
        </w:rPr>
      </w:pPr>
      <w:r>
        <w:rPr>
          <w:sz w:val="28"/>
          <w:szCs w:val="28"/>
        </w:rPr>
        <w:t>Павловского района                                                                            Е.А. Бессонов</w:t>
      </w: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2</w:t>
      </w:r>
    </w:p>
    <w:p>
      <w:pPr>
        <w:jc w:val="right"/>
        <w:rPr>
          <w:sz w:val="28"/>
          <w:szCs w:val="28"/>
        </w:rPr>
      </w:pPr>
      <w:r>
        <w:rPr>
          <w:sz w:val="28"/>
          <w:szCs w:val="28"/>
        </w:rPr>
        <w:t>к решению Совета</w:t>
      </w:r>
    </w:p>
    <w:p>
      <w:pPr>
        <w:jc w:val="right"/>
        <w:rPr>
          <w:sz w:val="28"/>
          <w:szCs w:val="28"/>
        </w:rPr>
      </w:pPr>
      <w:r>
        <w:rPr>
          <w:sz w:val="28"/>
          <w:szCs w:val="28"/>
        </w:rPr>
        <w:t xml:space="preserve">Новопетровского сельского </w:t>
      </w:r>
    </w:p>
    <w:p>
      <w:pPr>
        <w:jc w:val="right"/>
        <w:rPr>
          <w:sz w:val="28"/>
          <w:szCs w:val="28"/>
        </w:rPr>
      </w:pPr>
      <w:r>
        <w:rPr>
          <w:sz w:val="28"/>
          <w:szCs w:val="28"/>
        </w:rPr>
        <w:t>поселения Павловского района</w:t>
      </w:r>
    </w:p>
    <w:p>
      <w:pPr>
        <w:jc w:val="right"/>
        <w:rPr>
          <w:sz w:val="28"/>
          <w:szCs w:val="28"/>
        </w:rPr>
      </w:pPr>
      <w:r>
        <w:rPr>
          <w:sz w:val="28"/>
          <w:szCs w:val="28"/>
        </w:rPr>
        <w:t>от 12.11.2021 № 27/76</w:t>
      </w:r>
    </w:p>
    <w:p>
      <w:pPr>
        <w:jc w:val="right"/>
        <w:rPr>
          <w:sz w:val="28"/>
          <w:szCs w:val="28"/>
        </w:rPr>
      </w:pPr>
    </w:p>
    <w:p>
      <w:pPr>
        <w:jc w:val="center"/>
        <w:rPr>
          <w:sz w:val="28"/>
          <w:szCs w:val="28"/>
        </w:rPr>
      </w:pPr>
    </w:p>
    <w:p>
      <w:pPr>
        <w:jc w:val="center"/>
        <w:rPr>
          <w:sz w:val="28"/>
          <w:szCs w:val="28"/>
        </w:rPr>
      </w:pPr>
      <w:r>
        <w:rPr>
          <w:sz w:val="28"/>
          <w:szCs w:val="28"/>
        </w:rPr>
        <w:t>СОСТАВ</w:t>
      </w:r>
    </w:p>
    <w:p>
      <w:pPr>
        <w:jc w:val="center"/>
        <w:rPr>
          <w:sz w:val="28"/>
          <w:szCs w:val="28"/>
        </w:rPr>
      </w:pPr>
      <w:r>
        <w:rPr>
          <w:sz w:val="28"/>
          <w:szCs w:val="28"/>
        </w:rPr>
        <w:t xml:space="preserve">организационного комитета по проведению публичных слушаний по проекту бюджета Новопетровского сельского поселения Павловского района </w:t>
      </w:r>
    </w:p>
    <w:p>
      <w:pPr>
        <w:jc w:val="center"/>
        <w:rPr>
          <w:sz w:val="28"/>
          <w:szCs w:val="28"/>
        </w:rPr>
      </w:pPr>
      <w:r>
        <w:rPr>
          <w:sz w:val="28"/>
          <w:szCs w:val="28"/>
        </w:rPr>
        <w:t xml:space="preserve">на 2022 год </w:t>
      </w:r>
    </w:p>
    <w:p>
      <w:pPr>
        <w:jc w:val="center"/>
        <w:rPr>
          <w:sz w:val="28"/>
          <w:szCs w:val="28"/>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3"/>
        <w:gridCol w:w="6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 xml:space="preserve">Бессонов </w:t>
            </w:r>
          </w:p>
          <w:p>
            <w:pPr>
              <w:rPr>
                <w:sz w:val="28"/>
                <w:szCs w:val="28"/>
              </w:rPr>
            </w:pPr>
            <w:r>
              <w:rPr>
                <w:sz w:val="28"/>
                <w:szCs w:val="28"/>
              </w:rPr>
              <w:t>Евгений Алексеевич</w:t>
            </w:r>
          </w:p>
        </w:tc>
        <w:tc>
          <w:tcPr>
            <w:tcW w:w="6911" w:type="dxa"/>
          </w:tcPr>
          <w:p>
            <w:pPr>
              <w:jc w:val="center"/>
              <w:rPr>
                <w:sz w:val="28"/>
                <w:szCs w:val="28"/>
              </w:rPr>
            </w:pPr>
            <w:r>
              <w:rPr>
                <w:sz w:val="28"/>
                <w:szCs w:val="28"/>
              </w:rPr>
              <w:t>глава Новопетровского сельского поселения, председатель оргкомитета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Земляная</w:t>
            </w:r>
          </w:p>
          <w:p>
            <w:pPr>
              <w:rPr>
                <w:sz w:val="28"/>
                <w:szCs w:val="28"/>
              </w:rPr>
            </w:pPr>
            <w:r>
              <w:rPr>
                <w:sz w:val="28"/>
                <w:szCs w:val="28"/>
              </w:rPr>
              <w:t>Татьяна Николаевна</w:t>
            </w:r>
          </w:p>
        </w:tc>
        <w:tc>
          <w:tcPr>
            <w:tcW w:w="6911" w:type="dxa"/>
          </w:tcPr>
          <w:p>
            <w:pPr>
              <w:jc w:val="center"/>
              <w:rPr>
                <w:sz w:val="28"/>
                <w:szCs w:val="28"/>
              </w:rPr>
            </w:pPr>
            <w:r>
              <w:rPr>
                <w:sz w:val="28"/>
                <w:szCs w:val="28"/>
              </w:rPr>
              <w:t>депутат от Новопетровского избирательного округа № 1, секретарь оргкомитета;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4" w:type="dxa"/>
            <w:gridSpan w:val="2"/>
          </w:tcPr>
          <w:p>
            <w:pPr>
              <w:rPr>
                <w:sz w:val="28"/>
                <w:szCs w:val="28"/>
              </w:rPr>
            </w:pPr>
            <w:r>
              <w:rPr>
                <w:sz w:val="28"/>
                <w:szCs w:val="28"/>
              </w:rPr>
              <w:t>Члены организационного комитета: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 xml:space="preserve">Бармакова </w:t>
            </w:r>
          </w:p>
          <w:p>
            <w:pPr>
              <w:rPr>
                <w:sz w:val="28"/>
                <w:szCs w:val="28"/>
              </w:rPr>
            </w:pPr>
            <w:r>
              <w:rPr>
                <w:sz w:val="28"/>
                <w:szCs w:val="28"/>
              </w:rPr>
              <w:t>Галина Владимировна</w:t>
            </w:r>
          </w:p>
        </w:tc>
        <w:tc>
          <w:tcPr>
            <w:tcW w:w="6911" w:type="dxa"/>
          </w:tcPr>
          <w:p>
            <w:pPr>
              <w:rPr>
                <w:sz w:val="28"/>
                <w:szCs w:val="28"/>
              </w:rPr>
            </w:pPr>
            <w:r>
              <w:rPr>
                <w:sz w:val="28"/>
                <w:szCs w:val="28"/>
              </w:rPr>
              <w:t>депутат</w:t>
            </w:r>
          </w:p>
          <w:p>
            <w:pPr>
              <w:rPr>
                <w:sz w:val="28"/>
                <w:szCs w:val="28"/>
              </w:rPr>
            </w:pPr>
            <w:r>
              <w:rPr>
                <w:sz w:val="28"/>
                <w:szCs w:val="28"/>
              </w:rPr>
              <w:t>от Новопетровского избирательного округа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Старикова</w:t>
            </w:r>
          </w:p>
          <w:p>
            <w:pPr>
              <w:jc w:val="center"/>
              <w:rPr>
                <w:sz w:val="28"/>
                <w:szCs w:val="28"/>
              </w:rPr>
            </w:pPr>
            <w:r>
              <w:rPr>
                <w:sz w:val="28"/>
                <w:szCs w:val="28"/>
              </w:rPr>
              <w:t>Валентина Алексеевна</w:t>
            </w:r>
          </w:p>
        </w:tc>
        <w:tc>
          <w:tcPr>
            <w:tcW w:w="6911" w:type="dxa"/>
          </w:tcPr>
          <w:p>
            <w:pPr>
              <w:rPr>
                <w:sz w:val="28"/>
                <w:szCs w:val="28"/>
              </w:rPr>
            </w:pPr>
            <w:r>
              <w:rPr>
                <w:sz w:val="28"/>
                <w:szCs w:val="28"/>
              </w:rPr>
              <w:t xml:space="preserve">депутат </w:t>
            </w:r>
          </w:p>
          <w:p>
            <w:pPr>
              <w:rPr>
                <w:sz w:val="28"/>
                <w:szCs w:val="28"/>
              </w:rPr>
            </w:pPr>
            <w:r>
              <w:rPr>
                <w:sz w:val="28"/>
                <w:szCs w:val="28"/>
              </w:rPr>
              <w:t>от Новопетровского избирательного округа №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Pr>
          <w:p>
            <w:pPr>
              <w:rPr>
                <w:sz w:val="28"/>
                <w:szCs w:val="28"/>
              </w:rPr>
            </w:pPr>
            <w:r>
              <w:rPr>
                <w:sz w:val="28"/>
                <w:szCs w:val="28"/>
              </w:rPr>
              <w:t>Недилько Ирина Александровна</w:t>
            </w:r>
          </w:p>
        </w:tc>
        <w:tc>
          <w:tcPr>
            <w:tcW w:w="6911" w:type="dxa"/>
          </w:tcPr>
          <w:p>
            <w:pPr>
              <w:rPr>
                <w:sz w:val="28"/>
                <w:szCs w:val="28"/>
              </w:rPr>
            </w:pPr>
            <w:r>
              <w:rPr>
                <w:sz w:val="28"/>
                <w:szCs w:val="28"/>
              </w:rPr>
              <w:t>депутат</w:t>
            </w:r>
          </w:p>
          <w:p>
            <w:pPr>
              <w:rPr>
                <w:sz w:val="28"/>
                <w:szCs w:val="28"/>
              </w:rPr>
            </w:pPr>
            <w:r>
              <w:rPr>
                <w:sz w:val="28"/>
                <w:szCs w:val="28"/>
              </w:rPr>
              <w:t>от Новопетровского избирательного округа № 2</w:t>
            </w:r>
          </w:p>
        </w:tc>
      </w:tr>
    </w:tbl>
    <w:p>
      <w:pPr>
        <w:jc w:val="center"/>
        <w:rPr>
          <w:sz w:val="28"/>
          <w:szCs w:val="28"/>
        </w:rPr>
      </w:pPr>
    </w:p>
    <w:p>
      <w:pPr>
        <w:rPr>
          <w:sz w:val="28"/>
          <w:szCs w:val="28"/>
        </w:rPr>
      </w:pPr>
    </w:p>
    <w:p>
      <w:pPr>
        <w:rPr>
          <w:sz w:val="28"/>
          <w:szCs w:val="28"/>
        </w:rPr>
      </w:pPr>
    </w:p>
    <w:p>
      <w:pPr>
        <w:rPr>
          <w:sz w:val="28"/>
          <w:szCs w:val="28"/>
        </w:rPr>
      </w:pPr>
    </w:p>
    <w:p>
      <w:pPr>
        <w:jc w:val="both"/>
        <w:rPr>
          <w:sz w:val="28"/>
          <w:szCs w:val="28"/>
        </w:rPr>
      </w:pPr>
      <w:r>
        <w:rPr>
          <w:sz w:val="28"/>
          <w:szCs w:val="28"/>
        </w:rPr>
        <w:t>Глава Новопетровского сельского поселения</w:t>
      </w:r>
    </w:p>
    <w:p>
      <w:pPr>
        <w:jc w:val="both"/>
      </w:pPr>
      <w:r>
        <w:rPr>
          <w:sz w:val="28"/>
          <w:szCs w:val="28"/>
        </w:rPr>
        <w:t>Павловского района                                                                               Е.А. Бессонов</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right"/>
        <w:rPr>
          <w:sz w:val="28"/>
          <w:szCs w:val="28"/>
        </w:rPr>
      </w:pPr>
    </w:p>
    <w:p>
      <w:pPr>
        <w:jc w:val="right"/>
        <w:rPr>
          <w:sz w:val="28"/>
          <w:szCs w:val="28"/>
        </w:rPr>
      </w:pPr>
    </w:p>
    <w:p>
      <w:pPr>
        <w:jc w:val="right"/>
        <w:rPr>
          <w:sz w:val="28"/>
          <w:szCs w:val="28"/>
        </w:rPr>
      </w:pPr>
      <w:r>
        <w:rPr>
          <w:sz w:val="28"/>
          <w:szCs w:val="28"/>
        </w:rPr>
        <w:t>ПРИЛОЖЕНИЕ № 3</w:t>
      </w:r>
    </w:p>
    <w:p>
      <w:pPr>
        <w:jc w:val="right"/>
        <w:rPr>
          <w:sz w:val="28"/>
          <w:szCs w:val="28"/>
        </w:rPr>
      </w:pPr>
      <w:r>
        <w:rPr>
          <w:sz w:val="28"/>
          <w:szCs w:val="28"/>
        </w:rPr>
        <w:t>к решению Совета</w:t>
      </w:r>
    </w:p>
    <w:p>
      <w:pPr>
        <w:jc w:val="right"/>
        <w:rPr>
          <w:sz w:val="28"/>
          <w:szCs w:val="28"/>
        </w:rPr>
      </w:pPr>
      <w:r>
        <w:rPr>
          <w:sz w:val="28"/>
          <w:szCs w:val="28"/>
        </w:rPr>
        <w:t>Новопетровского сельского</w:t>
      </w:r>
    </w:p>
    <w:p>
      <w:pPr>
        <w:jc w:val="right"/>
        <w:rPr>
          <w:sz w:val="28"/>
          <w:szCs w:val="28"/>
        </w:rPr>
      </w:pPr>
      <w:r>
        <w:rPr>
          <w:sz w:val="28"/>
          <w:szCs w:val="28"/>
        </w:rPr>
        <w:t>поселения Павловского района</w:t>
      </w:r>
    </w:p>
    <w:p>
      <w:pPr>
        <w:jc w:val="right"/>
        <w:rPr>
          <w:sz w:val="28"/>
          <w:szCs w:val="28"/>
        </w:rPr>
      </w:pPr>
      <w:r>
        <w:rPr>
          <w:sz w:val="28"/>
          <w:szCs w:val="28"/>
        </w:rPr>
        <w:t>от 12.11.2021 № 27/76</w:t>
      </w:r>
    </w:p>
    <w:p>
      <w:pPr>
        <w:jc w:val="right"/>
        <w:rPr>
          <w:sz w:val="28"/>
          <w:szCs w:val="28"/>
        </w:rPr>
      </w:pPr>
    </w:p>
    <w:p>
      <w:pPr>
        <w:jc w:val="center"/>
        <w:rPr>
          <w:b/>
          <w:sz w:val="28"/>
          <w:szCs w:val="28"/>
        </w:rPr>
      </w:pPr>
      <w:r>
        <w:rPr>
          <w:b/>
          <w:sz w:val="28"/>
          <w:szCs w:val="28"/>
        </w:rPr>
        <w:t>ПОРЯДОК</w:t>
      </w:r>
    </w:p>
    <w:p>
      <w:pPr>
        <w:jc w:val="center"/>
        <w:rPr>
          <w:b/>
          <w:sz w:val="28"/>
          <w:szCs w:val="28"/>
        </w:rPr>
      </w:pPr>
      <w:r>
        <w:rPr>
          <w:b/>
          <w:sz w:val="28"/>
          <w:szCs w:val="28"/>
        </w:rPr>
        <w:t>учета предложений и участия граждан в обсуждении проекта бюджета Новопетровского сельского поселения Павловского района на 2022 год</w:t>
      </w:r>
    </w:p>
    <w:p>
      <w:pPr>
        <w:jc w:val="both"/>
        <w:rPr>
          <w:sz w:val="28"/>
          <w:szCs w:val="28"/>
        </w:rPr>
      </w:pPr>
    </w:p>
    <w:p>
      <w:pPr>
        <w:ind w:firstLine="567"/>
        <w:jc w:val="both"/>
        <w:rPr>
          <w:sz w:val="28"/>
          <w:szCs w:val="28"/>
        </w:rPr>
      </w:pPr>
      <w:r>
        <w:rPr>
          <w:sz w:val="28"/>
          <w:szCs w:val="28"/>
        </w:rPr>
        <w:t>1. Население муниципального образования Новопетровское сельское поселение с момента обнародования проекта бюджета Новопетровского сельского поселения Павловского района на 2022 год вправе участвовать в его обсуждении в следующих формах:</w:t>
      </w:r>
    </w:p>
    <w:p>
      <w:pPr>
        <w:ind w:firstLine="567"/>
        <w:jc w:val="both"/>
        <w:rPr>
          <w:sz w:val="28"/>
          <w:szCs w:val="28"/>
        </w:rPr>
      </w:pPr>
      <w:r>
        <w:rPr>
          <w:sz w:val="28"/>
          <w:szCs w:val="28"/>
        </w:rPr>
        <w:t>1) проведения собраний граждан по месту жительства;</w:t>
      </w:r>
    </w:p>
    <w:p>
      <w:pPr>
        <w:ind w:firstLine="567"/>
        <w:jc w:val="both"/>
        <w:rPr>
          <w:sz w:val="28"/>
          <w:szCs w:val="28"/>
        </w:rPr>
      </w:pPr>
      <w:r>
        <w:rPr>
          <w:sz w:val="28"/>
          <w:szCs w:val="28"/>
        </w:rPr>
        <w:t>2) массового обсуждения бюджета Новопетровского сельского поселения Павловского района на 2022 год в порядке, предусмотренном настоящим Порядком;</w:t>
      </w:r>
    </w:p>
    <w:p>
      <w:pPr>
        <w:ind w:firstLine="567"/>
        <w:jc w:val="both"/>
        <w:rPr>
          <w:sz w:val="28"/>
          <w:szCs w:val="28"/>
        </w:rPr>
      </w:pPr>
      <w:r>
        <w:rPr>
          <w:sz w:val="28"/>
          <w:szCs w:val="28"/>
        </w:rPr>
        <w:t>3) проведения публичных слушаний по проекту бюджета Новопетровского сельского поселения Павловского района на 2022 год;</w:t>
      </w:r>
    </w:p>
    <w:p>
      <w:pPr>
        <w:ind w:firstLine="567"/>
        <w:jc w:val="both"/>
        <w:rPr>
          <w:sz w:val="28"/>
          <w:szCs w:val="28"/>
        </w:rPr>
      </w:pPr>
      <w:r>
        <w:rPr>
          <w:sz w:val="28"/>
          <w:szCs w:val="28"/>
        </w:rPr>
        <w:t>4) в иных формах, не противоречащих действующему законодательству.</w:t>
      </w:r>
    </w:p>
    <w:p>
      <w:pPr>
        <w:ind w:firstLine="567"/>
        <w:jc w:val="both"/>
        <w:rPr>
          <w:sz w:val="28"/>
          <w:szCs w:val="28"/>
        </w:rPr>
      </w:pPr>
      <w:r>
        <w:rPr>
          <w:sz w:val="28"/>
          <w:szCs w:val="28"/>
        </w:rPr>
        <w:t>2. Предложения о дополнениях и (или) изменениях по обнародованному проекту бюджета Новопетровского сельского поселения Павловского района на 2022 год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бюджета Новопетровского сельского поселения Павловского района на 2022 год (далее – рабочая группа).</w:t>
      </w:r>
    </w:p>
    <w:p>
      <w:pPr>
        <w:ind w:firstLine="567"/>
        <w:jc w:val="both"/>
        <w:rPr>
          <w:sz w:val="28"/>
          <w:szCs w:val="28"/>
        </w:rPr>
      </w:pPr>
      <w:r>
        <w:rPr>
          <w:sz w:val="28"/>
          <w:szCs w:val="28"/>
        </w:rPr>
        <w:t>3. Предложения населения к обнародованному проекту бюджета Новопетровского сельского поселения Павловского района на 2022 год могут вноситься в течении 20 дней со дня его обнародования в рабочую группу и рассматриваются ею в соответствии с настоящим Порядком.</w:t>
      </w:r>
    </w:p>
    <w:p>
      <w:pPr>
        <w:ind w:firstLine="567"/>
        <w:jc w:val="both"/>
        <w:rPr>
          <w:sz w:val="28"/>
          <w:szCs w:val="28"/>
        </w:rPr>
      </w:pPr>
      <w:r>
        <w:rPr>
          <w:sz w:val="28"/>
          <w:szCs w:val="28"/>
        </w:rPr>
        <w:t>4. Внесенные предложения регистрируются рабочей группой.</w:t>
      </w:r>
    </w:p>
    <w:p>
      <w:pPr>
        <w:ind w:firstLine="567"/>
        <w:jc w:val="both"/>
        <w:rPr>
          <w:sz w:val="28"/>
          <w:szCs w:val="28"/>
        </w:rPr>
      </w:pPr>
      <w:r>
        <w:rPr>
          <w:sz w:val="28"/>
          <w:szCs w:val="28"/>
        </w:rPr>
        <w:t>5. Предложения должны соответствовать Конституции РФ, требованиям Федерального закона от 06.10.2003 г. № 131- 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pPr>
        <w:ind w:firstLine="567"/>
        <w:jc w:val="both"/>
        <w:rPr>
          <w:sz w:val="28"/>
          <w:szCs w:val="28"/>
        </w:rPr>
      </w:pPr>
      <w:r>
        <w:rPr>
          <w:sz w:val="28"/>
          <w:szCs w:val="28"/>
        </w:rPr>
        <w:t>6. Предложения должны соответствовать следующим требованиям:</w:t>
      </w:r>
    </w:p>
    <w:p>
      <w:pPr>
        <w:ind w:firstLine="567"/>
        <w:jc w:val="both"/>
        <w:rPr>
          <w:sz w:val="28"/>
          <w:szCs w:val="28"/>
        </w:rPr>
      </w:pPr>
      <w:r>
        <w:rPr>
          <w:sz w:val="28"/>
          <w:szCs w:val="28"/>
        </w:rPr>
        <w:t>1) должны обеспечивать однозначное толкование положений проекта бюджета Новопетровского сельского поселения Павловского района на 2022 год;</w:t>
      </w:r>
    </w:p>
    <w:p>
      <w:pPr>
        <w:ind w:firstLine="567"/>
        <w:jc w:val="both"/>
        <w:rPr>
          <w:sz w:val="28"/>
          <w:szCs w:val="28"/>
        </w:rPr>
      </w:pPr>
      <w:r>
        <w:rPr>
          <w:sz w:val="28"/>
          <w:szCs w:val="28"/>
        </w:rPr>
        <w:t>2) не допускать противоречие либо несогласованность с иными положениями бюджета Новопетровского сельского поселения Павловского района на 2022 год.</w:t>
      </w:r>
    </w:p>
    <w:p>
      <w:pPr>
        <w:ind w:firstLine="567"/>
        <w:jc w:val="both"/>
        <w:rPr>
          <w:sz w:val="28"/>
          <w:szCs w:val="28"/>
        </w:rPr>
      </w:pPr>
      <w:r>
        <w:rPr>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pPr>
        <w:ind w:firstLine="567"/>
        <w:jc w:val="both"/>
        <w:rPr>
          <w:sz w:val="28"/>
          <w:szCs w:val="28"/>
        </w:rPr>
      </w:pPr>
      <w:r>
        <w:rPr>
          <w:sz w:val="28"/>
          <w:szCs w:val="28"/>
        </w:rPr>
        <w:t>8. По итогам изучения, анализа и обобщения внесенных предложений рабочая группа составляет заключение.</w:t>
      </w:r>
    </w:p>
    <w:p>
      <w:pPr>
        <w:ind w:firstLine="567"/>
        <w:jc w:val="both"/>
        <w:rPr>
          <w:sz w:val="28"/>
          <w:szCs w:val="28"/>
        </w:rPr>
      </w:pPr>
      <w:r>
        <w:rPr>
          <w:sz w:val="28"/>
          <w:szCs w:val="28"/>
        </w:rPr>
        <w:t>9. Заключение рабочей группы на внесенные предложения должно содержать следующие положения:</w:t>
      </w:r>
    </w:p>
    <w:p>
      <w:pPr>
        <w:ind w:firstLine="567"/>
        <w:jc w:val="both"/>
        <w:rPr>
          <w:sz w:val="28"/>
          <w:szCs w:val="28"/>
        </w:rPr>
      </w:pPr>
      <w:r>
        <w:rPr>
          <w:sz w:val="28"/>
          <w:szCs w:val="28"/>
        </w:rPr>
        <w:t>1) общее количество поступивших предложений;</w:t>
      </w:r>
    </w:p>
    <w:p>
      <w:pPr>
        <w:ind w:firstLine="567"/>
        <w:jc w:val="both"/>
        <w:rPr>
          <w:sz w:val="28"/>
          <w:szCs w:val="28"/>
        </w:rPr>
      </w:pPr>
      <w:r>
        <w:rPr>
          <w:sz w:val="28"/>
          <w:szCs w:val="28"/>
        </w:rPr>
        <w:t>2) количество поступивших предложений, оставленных в соответствии с настоящим Порядком без рассмотрения;</w:t>
      </w:r>
    </w:p>
    <w:p>
      <w:pPr>
        <w:ind w:firstLine="567"/>
        <w:jc w:val="both"/>
        <w:rPr>
          <w:sz w:val="28"/>
          <w:szCs w:val="28"/>
        </w:rPr>
      </w:pPr>
      <w:r>
        <w:rPr>
          <w:sz w:val="28"/>
          <w:szCs w:val="28"/>
        </w:rPr>
        <w:t>3) отклоненные предложения ввиду несоответствия требованиям, предъявляемым настоящим Порядком;</w:t>
      </w:r>
    </w:p>
    <w:p>
      <w:pPr>
        <w:ind w:firstLine="567"/>
        <w:jc w:val="both"/>
        <w:rPr>
          <w:sz w:val="28"/>
          <w:szCs w:val="28"/>
        </w:rPr>
      </w:pPr>
      <w:r>
        <w:rPr>
          <w:sz w:val="28"/>
          <w:szCs w:val="28"/>
        </w:rPr>
        <w:t>4) предложения, рекомендуемые рабочей группой к отклонению;</w:t>
      </w:r>
    </w:p>
    <w:p>
      <w:pPr>
        <w:ind w:firstLine="567"/>
        <w:jc w:val="both"/>
        <w:rPr>
          <w:sz w:val="28"/>
          <w:szCs w:val="28"/>
        </w:rPr>
      </w:pPr>
      <w:r>
        <w:rPr>
          <w:sz w:val="28"/>
          <w:szCs w:val="28"/>
        </w:rPr>
        <w:t>5) предложения, рекомендуемые рабочей группой для внесения в текст проекта бюджета Новопетровского сельского поселения Павловского района на 2022 год.</w:t>
      </w:r>
    </w:p>
    <w:p>
      <w:pPr>
        <w:ind w:firstLine="567"/>
        <w:jc w:val="both"/>
        <w:rPr>
          <w:sz w:val="28"/>
          <w:szCs w:val="28"/>
        </w:rPr>
      </w:pPr>
      <w:r>
        <w:rPr>
          <w:sz w:val="28"/>
          <w:szCs w:val="28"/>
        </w:rPr>
        <w:t>10. Рабочая группа представляет в Совет Новопетровского сельского поселения свое заключение и материалы деятельности рабочей группы с приложением всех поступивших предложений.</w:t>
      </w:r>
    </w:p>
    <w:p>
      <w:pPr>
        <w:ind w:firstLine="567"/>
        <w:jc w:val="both"/>
        <w:rPr>
          <w:sz w:val="28"/>
          <w:szCs w:val="28"/>
        </w:rPr>
      </w:pPr>
      <w:r>
        <w:rPr>
          <w:sz w:val="28"/>
          <w:szCs w:val="28"/>
        </w:rPr>
        <w:t>11. Перед решением вопроса о принятии (включении) в текст проекта бюджета Новопетровского сельского поселения Павловского района на 2022 год или отклонении предложений Совет муниципального образования Новопетровское сельское поселение в соответствии с регламентом заслушивает доклад председателя Совета на сессии Новопетровского сельского поселения, либо уполномоченного члена рабочей группы о деятельности рабочей группы.</w:t>
      </w:r>
    </w:p>
    <w:p>
      <w:pPr>
        <w:ind w:firstLine="567"/>
        <w:jc w:val="both"/>
        <w:rPr>
          <w:sz w:val="28"/>
          <w:szCs w:val="28"/>
        </w:rPr>
      </w:pPr>
      <w:r>
        <w:rPr>
          <w:sz w:val="28"/>
          <w:szCs w:val="28"/>
        </w:rPr>
        <w:t>12. Итоги рассмотрения поступивших предложений с обязательным содержанием принятых (включенных) в бюджет Новопетровского сельского поселения Павловского района на 2022 год предложений подлежат официальному обнародованию.</w:t>
      </w:r>
    </w:p>
    <w:p>
      <w:pPr>
        <w:jc w:val="both"/>
        <w:rPr>
          <w:sz w:val="28"/>
          <w:szCs w:val="28"/>
        </w:rPr>
      </w:pPr>
    </w:p>
    <w:p>
      <w:pPr>
        <w:jc w:val="both"/>
        <w:rPr>
          <w:sz w:val="28"/>
          <w:szCs w:val="28"/>
        </w:rPr>
      </w:pPr>
    </w:p>
    <w:p>
      <w:pPr>
        <w:jc w:val="both"/>
        <w:rPr>
          <w:sz w:val="28"/>
          <w:szCs w:val="28"/>
        </w:rPr>
      </w:pPr>
    </w:p>
    <w:p>
      <w:pPr>
        <w:jc w:val="both"/>
        <w:rPr>
          <w:sz w:val="28"/>
          <w:szCs w:val="28"/>
        </w:rPr>
      </w:pPr>
      <w:r>
        <w:rPr>
          <w:sz w:val="28"/>
          <w:szCs w:val="28"/>
        </w:rPr>
        <w:t>Глава Новопетровского сельского поселения</w:t>
      </w:r>
    </w:p>
    <w:p>
      <w:pPr>
        <w:jc w:val="both"/>
      </w:pPr>
      <w:r>
        <w:rPr>
          <w:sz w:val="28"/>
          <w:szCs w:val="28"/>
        </w:rPr>
        <w:t>Павловского района                                                                              Е.А. Бессонов</w:t>
      </w:r>
    </w:p>
    <w:p>
      <w:pPr>
        <w:jc w:val="right"/>
      </w:pPr>
    </w:p>
    <w:sectPr>
      <w:pgSz w:w="11906" w:h="16838"/>
      <w:pgMar w:top="1134" w:right="567"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Mangal">
    <w:panose1 w:val="02040503050203030202"/>
    <w:charset w:val="00"/>
    <w:family w:val="roman"/>
    <w:pitch w:val="default"/>
    <w:sig w:usb0="00008003" w:usb1="00000000" w:usb2="00000000" w:usb3="00000000" w:csb0="00000001" w:csb1="00000000"/>
  </w:font>
  <w:font w:name="Microsoft YaHei">
    <w:panose1 w:val="020B0503020204020204"/>
    <w:charset w:val="86"/>
    <w:family w:val="swiss"/>
    <w:pitch w:val="default"/>
    <w:sig w:usb0="80000287" w:usb1="280F3C52" w:usb2="00000016" w:usb3="00000000" w:csb0="0004001F" w:csb1="00000000"/>
  </w:font>
  <w:font w:name="NotoSans">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rPr>
        <w:rFonts w:cs="Times New Roman"/>
      </w:rPr>
    </w:lvl>
    <w:lvl w:ilvl="1" w:tentative="0">
      <w:start w:val="1"/>
      <w:numFmt w:val="none"/>
      <w:suff w:val="nothing"/>
      <w:lvlText w:val=""/>
      <w:lvlJc w:val="left"/>
      <w:pPr>
        <w:tabs>
          <w:tab w:val="left" w:pos="0"/>
        </w:tabs>
        <w:ind w:left="576" w:hanging="576"/>
      </w:pPr>
      <w:rPr>
        <w:rFonts w:cs="Times New Roman"/>
      </w:rPr>
    </w:lvl>
    <w:lvl w:ilvl="2" w:tentative="0">
      <w:start w:val="1"/>
      <w:numFmt w:val="none"/>
      <w:suff w:val="nothing"/>
      <w:lvlText w:val=""/>
      <w:lvlJc w:val="left"/>
      <w:pPr>
        <w:tabs>
          <w:tab w:val="left" w:pos="0"/>
        </w:tabs>
        <w:ind w:left="720" w:hanging="720"/>
      </w:pPr>
      <w:rPr>
        <w:rFonts w:cs="Times New Roman"/>
      </w:rPr>
    </w:lvl>
    <w:lvl w:ilvl="3" w:tentative="0">
      <w:start w:val="1"/>
      <w:numFmt w:val="none"/>
      <w:suff w:val="nothing"/>
      <w:lvlText w:val=""/>
      <w:lvlJc w:val="left"/>
      <w:pPr>
        <w:tabs>
          <w:tab w:val="left" w:pos="0"/>
        </w:tabs>
        <w:ind w:left="864" w:hanging="864"/>
      </w:pPr>
      <w:rPr>
        <w:rFonts w:cs="Times New Roman"/>
      </w:rPr>
    </w:lvl>
    <w:lvl w:ilvl="4" w:tentative="0">
      <w:start w:val="1"/>
      <w:numFmt w:val="none"/>
      <w:suff w:val="nothing"/>
      <w:lvlText w:val=""/>
      <w:lvlJc w:val="left"/>
      <w:pPr>
        <w:tabs>
          <w:tab w:val="left" w:pos="0"/>
        </w:tabs>
        <w:ind w:left="1008" w:hanging="1008"/>
      </w:pPr>
      <w:rPr>
        <w:rFonts w:cs="Times New Roman"/>
      </w:rPr>
    </w:lvl>
    <w:lvl w:ilvl="5" w:tentative="0">
      <w:start w:val="1"/>
      <w:numFmt w:val="none"/>
      <w:suff w:val="nothing"/>
      <w:lvlText w:val=""/>
      <w:lvlJc w:val="left"/>
      <w:pPr>
        <w:tabs>
          <w:tab w:val="left" w:pos="0"/>
        </w:tabs>
        <w:ind w:left="1152" w:hanging="1152"/>
      </w:pPr>
      <w:rPr>
        <w:rFonts w:cs="Times New Roman"/>
      </w:rPr>
    </w:lvl>
    <w:lvl w:ilvl="6" w:tentative="0">
      <w:start w:val="1"/>
      <w:numFmt w:val="none"/>
      <w:suff w:val="nothing"/>
      <w:lvlText w:val=""/>
      <w:lvlJc w:val="left"/>
      <w:pPr>
        <w:tabs>
          <w:tab w:val="left" w:pos="0"/>
        </w:tabs>
        <w:ind w:left="1296" w:hanging="1296"/>
      </w:pPr>
      <w:rPr>
        <w:rFonts w:cs="Times New Roman"/>
      </w:rPr>
    </w:lvl>
    <w:lvl w:ilvl="7" w:tentative="0">
      <w:start w:val="1"/>
      <w:numFmt w:val="none"/>
      <w:suff w:val="nothing"/>
      <w:lvlText w:val=""/>
      <w:lvlJc w:val="left"/>
      <w:pPr>
        <w:tabs>
          <w:tab w:val="left" w:pos="0"/>
        </w:tabs>
        <w:ind w:left="1440" w:hanging="1440"/>
      </w:pPr>
      <w:rPr>
        <w:rFonts w:cs="Times New Roman"/>
      </w:rPr>
    </w:lvl>
    <w:lvl w:ilvl="8" w:tentative="0">
      <w:start w:val="1"/>
      <w:numFmt w:val="none"/>
      <w:suff w:val="nothing"/>
      <w:lvlText w:val=""/>
      <w:lvlJc w:val="left"/>
      <w:pPr>
        <w:tabs>
          <w:tab w:val="left" w:pos="0"/>
        </w:tabs>
        <w:ind w:left="1584" w:hanging="1584"/>
      </w:pPr>
      <w:rPr>
        <w:rFonts w:cs="Times New Roman"/>
      </w:rPr>
    </w:lvl>
  </w:abstractNum>
  <w:abstractNum w:abstractNumId="1">
    <w:nsid w:val="0C567310"/>
    <w:multiLevelType w:val="multilevel"/>
    <w:tmpl w:val="0C567310"/>
    <w:lvl w:ilvl="0" w:tentative="0">
      <w:start w:val="1"/>
      <w:numFmt w:val="decimal"/>
      <w:pStyle w:val="2"/>
      <w:lvlText w:val="%1."/>
      <w:lvlJc w:val="left"/>
      <w:pPr>
        <w:ind w:left="636" w:hanging="360"/>
      </w:pPr>
      <w:rPr>
        <w:rFonts w:cs="Times New Roman"/>
      </w:rPr>
    </w:lvl>
    <w:lvl w:ilvl="1" w:tentative="0">
      <w:start w:val="1"/>
      <w:numFmt w:val="lowerLetter"/>
      <w:lvlText w:val="%2."/>
      <w:lvlJc w:val="left"/>
      <w:pPr>
        <w:ind w:left="1356" w:hanging="360"/>
      </w:pPr>
      <w:rPr>
        <w:rFonts w:cs="Times New Roman"/>
      </w:rPr>
    </w:lvl>
    <w:lvl w:ilvl="2" w:tentative="0">
      <w:start w:val="1"/>
      <w:numFmt w:val="lowerRoman"/>
      <w:lvlText w:val="%3."/>
      <w:lvlJc w:val="right"/>
      <w:pPr>
        <w:ind w:left="2076" w:hanging="180"/>
      </w:pPr>
      <w:rPr>
        <w:rFonts w:cs="Times New Roman"/>
      </w:rPr>
    </w:lvl>
    <w:lvl w:ilvl="3" w:tentative="0">
      <w:start w:val="1"/>
      <w:numFmt w:val="decimal"/>
      <w:lvlText w:val="%4."/>
      <w:lvlJc w:val="left"/>
      <w:pPr>
        <w:ind w:left="2796" w:hanging="360"/>
      </w:pPr>
      <w:rPr>
        <w:rFonts w:cs="Times New Roman"/>
      </w:rPr>
    </w:lvl>
    <w:lvl w:ilvl="4" w:tentative="0">
      <w:start w:val="1"/>
      <w:numFmt w:val="lowerLetter"/>
      <w:lvlText w:val="%5."/>
      <w:lvlJc w:val="left"/>
      <w:pPr>
        <w:ind w:left="3516" w:hanging="360"/>
      </w:pPr>
      <w:rPr>
        <w:rFonts w:cs="Times New Roman"/>
      </w:rPr>
    </w:lvl>
    <w:lvl w:ilvl="5" w:tentative="0">
      <w:start w:val="1"/>
      <w:numFmt w:val="lowerRoman"/>
      <w:lvlText w:val="%6."/>
      <w:lvlJc w:val="right"/>
      <w:pPr>
        <w:ind w:left="4236" w:hanging="180"/>
      </w:pPr>
      <w:rPr>
        <w:rFonts w:cs="Times New Roman"/>
      </w:rPr>
    </w:lvl>
    <w:lvl w:ilvl="6" w:tentative="0">
      <w:start w:val="1"/>
      <w:numFmt w:val="decimal"/>
      <w:lvlText w:val="%7."/>
      <w:lvlJc w:val="left"/>
      <w:pPr>
        <w:ind w:left="4956" w:hanging="360"/>
      </w:pPr>
      <w:rPr>
        <w:rFonts w:cs="Times New Roman"/>
      </w:rPr>
    </w:lvl>
    <w:lvl w:ilvl="7" w:tentative="0">
      <w:start w:val="1"/>
      <w:numFmt w:val="lowerLetter"/>
      <w:lvlText w:val="%8."/>
      <w:lvlJc w:val="left"/>
      <w:pPr>
        <w:ind w:left="5676" w:hanging="360"/>
      </w:pPr>
      <w:rPr>
        <w:rFonts w:cs="Times New Roman"/>
      </w:rPr>
    </w:lvl>
    <w:lvl w:ilvl="8" w:tentative="0">
      <w:start w:val="1"/>
      <w:numFmt w:val="lowerRoman"/>
      <w:lvlText w:val="%9."/>
      <w:lvlJc w:val="right"/>
      <w:pPr>
        <w:ind w:left="6396" w:hanging="180"/>
      </w:pPr>
      <w:rPr>
        <w:rFonts w:cs="Times New Roman"/>
      </w:rPr>
    </w:lvl>
  </w:abstractNum>
  <w:abstractNum w:abstractNumId="2">
    <w:nsid w:val="20FA4C69"/>
    <w:multiLevelType w:val="multilevel"/>
    <w:tmpl w:val="20FA4C69"/>
    <w:lvl w:ilvl="0" w:tentative="0">
      <w:start w:val="1"/>
      <w:numFmt w:val="decimal"/>
      <w:lvlText w:val="%1."/>
      <w:lvlJc w:val="left"/>
      <w:pPr>
        <w:ind w:left="720" w:hanging="360"/>
      </w:pPr>
      <w:rPr>
        <w:rFonts w:hint="default"/>
      </w:rPr>
    </w:lvl>
    <w:lvl w:ilvl="1" w:tentative="0">
      <w:start w:val="1"/>
      <w:numFmt w:val="decimal"/>
      <w:isLgl/>
      <w:lvlText w:val="%1.%2."/>
      <w:lvlJc w:val="left"/>
      <w:pPr>
        <w:ind w:left="900" w:hanging="540"/>
      </w:pPr>
      <w:rPr>
        <w:rFonts w:hint="default"/>
      </w:rPr>
    </w:lvl>
    <w:lvl w:ilvl="2" w:tentative="0">
      <w:start w:val="4"/>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D5C"/>
    <w:rsid w:val="00011403"/>
    <w:rsid w:val="00026BAD"/>
    <w:rsid w:val="000418F8"/>
    <w:rsid w:val="00043083"/>
    <w:rsid w:val="000616D5"/>
    <w:rsid w:val="0009306A"/>
    <w:rsid w:val="00094ED8"/>
    <w:rsid w:val="000A5CFF"/>
    <w:rsid w:val="000C3763"/>
    <w:rsid w:val="000D0D37"/>
    <w:rsid w:val="000D5E6C"/>
    <w:rsid w:val="000E0FEB"/>
    <w:rsid w:val="000F001C"/>
    <w:rsid w:val="000F0A1B"/>
    <w:rsid w:val="00100DC6"/>
    <w:rsid w:val="001057E3"/>
    <w:rsid w:val="001072F7"/>
    <w:rsid w:val="0010775B"/>
    <w:rsid w:val="001108D3"/>
    <w:rsid w:val="00111176"/>
    <w:rsid w:val="00114A40"/>
    <w:rsid w:val="00120DCA"/>
    <w:rsid w:val="00127BB1"/>
    <w:rsid w:val="001314E8"/>
    <w:rsid w:val="0014227A"/>
    <w:rsid w:val="001A06FB"/>
    <w:rsid w:val="001A0D88"/>
    <w:rsid w:val="001A7577"/>
    <w:rsid w:val="001B73C3"/>
    <w:rsid w:val="001C627D"/>
    <w:rsid w:val="001C6860"/>
    <w:rsid w:val="001D146E"/>
    <w:rsid w:val="001F2F88"/>
    <w:rsid w:val="001F4856"/>
    <w:rsid w:val="001F718C"/>
    <w:rsid w:val="002017D0"/>
    <w:rsid w:val="00203B7F"/>
    <w:rsid w:val="00216025"/>
    <w:rsid w:val="00222494"/>
    <w:rsid w:val="00231304"/>
    <w:rsid w:val="002549D1"/>
    <w:rsid w:val="002565CF"/>
    <w:rsid w:val="0025698C"/>
    <w:rsid w:val="00274931"/>
    <w:rsid w:val="00275B22"/>
    <w:rsid w:val="00281B6D"/>
    <w:rsid w:val="002863A7"/>
    <w:rsid w:val="002C007D"/>
    <w:rsid w:val="002D257A"/>
    <w:rsid w:val="002E0D74"/>
    <w:rsid w:val="002E33DA"/>
    <w:rsid w:val="002F4F3D"/>
    <w:rsid w:val="002F707D"/>
    <w:rsid w:val="002F7B8D"/>
    <w:rsid w:val="00302A87"/>
    <w:rsid w:val="00307B06"/>
    <w:rsid w:val="00332406"/>
    <w:rsid w:val="00343264"/>
    <w:rsid w:val="00346FB6"/>
    <w:rsid w:val="00351B93"/>
    <w:rsid w:val="0035439B"/>
    <w:rsid w:val="00360814"/>
    <w:rsid w:val="003636F0"/>
    <w:rsid w:val="0036547E"/>
    <w:rsid w:val="003677E8"/>
    <w:rsid w:val="0037251C"/>
    <w:rsid w:val="003753A0"/>
    <w:rsid w:val="00376BD2"/>
    <w:rsid w:val="0039093F"/>
    <w:rsid w:val="003A7BBD"/>
    <w:rsid w:val="003D594E"/>
    <w:rsid w:val="003E6E24"/>
    <w:rsid w:val="003F1546"/>
    <w:rsid w:val="004063EF"/>
    <w:rsid w:val="00413CC7"/>
    <w:rsid w:val="00425936"/>
    <w:rsid w:val="004345EE"/>
    <w:rsid w:val="00445514"/>
    <w:rsid w:val="0045399D"/>
    <w:rsid w:val="0049587F"/>
    <w:rsid w:val="004968C4"/>
    <w:rsid w:val="004A139F"/>
    <w:rsid w:val="004A43D9"/>
    <w:rsid w:val="004B707D"/>
    <w:rsid w:val="004C15ED"/>
    <w:rsid w:val="004E7504"/>
    <w:rsid w:val="004F12AB"/>
    <w:rsid w:val="004F3964"/>
    <w:rsid w:val="005043E2"/>
    <w:rsid w:val="005260FF"/>
    <w:rsid w:val="00530B26"/>
    <w:rsid w:val="00532171"/>
    <w:rsid w:val="005346A5"/>
    <w:rsid w:val="00540752"/>
    <w:rsid w:val="00543D65"/>
    <w:rsid w:val="00544AEF"/>
    <w:rsid w:val="005452D4"/>
    <w:rsid w:val="00546B0C"/>
    <w:rsid w:val="005577F6"/>
    <w:rsid w:val="00561387"/>
    <w:rsid w:val="00565976"/>
    <w:rsid w:val="0056693F"/>
    <w:rsid w:val="005820F0"/>
    <w:rsid w:val="00593D0C"/>
    <w:rsid w:val="005A5F17"/>
    <w:rsid w:val="005C2B84"/>
    <w:rsid w:val="005D069C"/>
    <w:rsid w:val="005D48CF"/>
    <w:rsid w:val="005E14B5"/>
    <w:rsid w:val="00601454"/>
    <w:rsid w:val="00614F29"/>
    <w:rsid w:val="006153F5"/>
    <w:rsid w:val="00621DB2"/>
    <w:rsid w:val="006432AA"/>
    <w:rsid w:val="006440AF"/>
    <w:rsid w:val="006452A0"/>
    <w:rsid w:val="00652CDC"/>
    <w:rsid w:val="00662996"/>
    <w:rsid w:val="0067674D"/>
    <w:rsid w:val="00683EA3"/>
    <w:rsid w:val="00685756"/>
    <w:rsid w:val="006A5569"/>
    <w:rsid w:val="006B0398"/>
    <w:rsid w:val="006C2E30"/>
    <w:rsid w:val="006E08C4"/>
    <w:rsid w:val="006E6D02"/>
    <w:rsid w:val="006F2D84"/>
    <w:rsid w:val="00700A96"/>
    <w:rsid w:val="00713A1A"/>
    <w:rsid w:val="0072606E"/>
    <w:rsid w:val="007338FF"/>
    <w:rsid w:val="00756E7B"/>
    <w:rsid w:val="00761EB4"/>
    <w:rsid w:val="007809C0"/>
    <w:rsid w:val="00782B7A"/>
    <w:rsid w:val="007877FA"/>
    <w:rsid w:val="007B31E3"/>
    <w:rsid w:val="007B7086"/>
    <w:rsid w:val="007C0B63"/>
    <w:rsid w:val="007C1BBD"/>
    <w:rsid w:val="007D07A4"/>
    <w:rsid w:val="007D4017"/>
    <w:rsid w:val="007E17C6"/>
    <w:rsid w:val="007E673D"/>
    <w:rsid w:val="007E6BAE"/>
    <w:rsid w:val="007F03E8"/>
    <w:rsid w:val="007F1EDA"/>
    <w:rsid w:val="007F1F05"/>
    <w:rsid w:val="00801866"/>
    <w:rsid w:val="00801DB8"/>
    <w:rsid w:val="00812A8B"/>
    <w:rsid w:val="00833A22"/>
    <w:rsid w:val="00851E9E"/>
    <w:rsid w:val="00855418"/>
    <w:rsid w:val="00857398"/>
    <w:rsid w:val="0087107A"/>
    <w:rsid w:val="008844CF"/>
    <w:rsid w:val="00890433"/>
    <w:rsid w:val="00890B02"/>
    <w:rsid w:val="008A2940"/>
    <w:rsid w:val="008B2323"/>
    <w:rsid w:val="008D2175"/>
    <w:rsid w:val="008D33EA"/>
    <w:rsid w:val="008D689E"/>
    <w:rsid w:val="008E47EF"/>
    <w:rsid w:val="008F4ED9"/>
    <w:rsid w:val="009015F4"/>
    <w:rsid w:val="00903461"/>
    <w:rsid w:val="009230F8"/>
    <w:rsid w:val="009240A3"/>
    <w:rsid w:val="009466CD"/>
    <w:rsid w:val="00955536"/>
    <w:rsid w:val="00962D93"/>
    <w:rsid w:val="00964913"/>
    <w:rsid w:val="009748BD"/>
    <w:rsid w:val="00982E0B"/>
    <w:rsid w:val="00992256"/>
    <w:rsid w:val="009938E8"/>
    <w:rsid w:val="00997267"/>
    <w:rsid w:val="009A407B"/>
    <w:rsid w:val="009A7505"/>
    <w:rsid w:val="009C3C08"/>
    <w:rsid w:val="009C45F5"/>
    <w:rsid w:val="009D0ADF"/>
    <w:rsid w:val="009E2691"/>
    <w:rsid w:val="009F0D1B"/>
    <w:rsid w:val="009F4FD1"/>
    <w:rsid w:val="00A0018D"/>
    <w:rsid w:val="00A056FA"/>
    <w:rsid w:val="00A10E3D"/>
    <w:rsid w:val="00A201C8"/>
    <w:rsid w:val="00A32CA0"/>
    <w:rsid w:val="00A37DF3"/>
    <w:rsid w:val="00A44C80"/>
    <w:rsid w:val="00A54148"/>
    <w:rsid w:val="00A56F22"/>
    <w:rsid w:val="00A70F89"/>
    <w:rsid w:val="00A9513F"/>
    <w:rsid w:val="00AB77C0"/>
    <w:rsid w:val="00AD0C7E"/>
    <w:rsid w:val="00AE0FBC"/>
    <w:rsid w:val="00B04157"/>
    <w:rsid w:val="00B0458D"/>
    <w:rsid w:val="00B116B6"/>
    <w:rsid w:val="00B12B12"/>
    <w:rsid w:val="00B14C73"/>
    <w:rsid w:val="00B17445"/>
    <w:rsid w:val="00B36AD6"/>
    <w:rsid w:val="00B434AA"/>
    <w:rsid w:val="00B44071"/>
    <w:rsid w:val="00B74C1C"/>
    <w:rsid w:val="00B760FF"/>
    <w:rsid w:val="00B77433"/>
    <w:rsid w:val="00B82574"/>
    <w:rsid w:val="00B82FF3"/>
    <w:rsid w:val="00B87C28"/>
    <w:rsid w:val="00B87C3E"/>
    <w:rsid w:val="00B957A0"/>
    <w:rsid w:val="00B95FE4"/>
    <w:rsid w:val="00BB0D64"/>
    <w:rsid w:val="00BB6086"/>
    <w:rsid w:val="00BC5FB4"/>
    <w:rsid w:val="00BC7B69"/>
    <w:rsid w:val="00BD02FD"/>
    <w:rsid w:val="00BD1588"/>
    <w:rsid w:val="00C02F77"/>
    <w:rsid w:val="00C2274D"/>
    <w:rsid w:val="00C236B8"/>
    <w:rsid w:val="00C412B4"/>
    <w:rsid w:val="00C43C54"/>
    <w:rsid w:val="00C4578C"/>
    <w:rsid w:val="00C516DC"/>
    <w:rsid w:val="00C55517"/>
    <w:rsid w:val="00C62344"/>
    <w:rsid w:val="00C63AB4"/>
    <w:rsid w:val="00C65823"/>
    <w:rsid w:val="00C8309B"/>
    <w:rsid w:val="00C86FF8"/>
    <w:rsid w:val="00C9366B"/>
    <w:rsid w:val="00CA15C1"/>
    <w:rsid w:val="00CA3C69"/>
    <w:rsid w:val="00CC41A6"/>
    <w:rsid w:val="00CC5459"/>
    <w:rsid w:val="00CD5A3F"/>
    <w:rsid w:val="00CF6D61"/>
    <w:rsid w:val="00D13606"/>
    <w:rsid w:val="00D23F90"/>
    <w:rsid w:val="00D301D0"/>
    <w:rsid w:val="00D42115"/>
    <w:rsid w:val="00D44456"/>
    <w:rsid w:val="00D52AA9"/>
    <w:rsid w:val="00D70AB7"/>
    <w:rsid w:val="00D74BB2"/>
    <w:rsid w:val="00D83809"/>
    <w:rsid w:val="00D93255"/>
    <w:rsid w:val="00D95187"/>
    <w:rsid w:val="00DA653F"/>
    <w:rsid w:val="00DB1EBA"/>
    <w:rsid w:val="00DD4EDE"/>
    <w:rsid w:val="00DE1990"/>
    <w:rsid w:val="00DE5821"/>
    <w:rsid w:val="00DF3E20"/>
    <w:rsid w:val="00DF3F60"/>
    <w:rsid w:val="00E048A7"/>
    <w:rsid w:val="00E142E1"/>
    <w:rsid w:val="00E301B7"/>
    <w:rsid w:val="00E410A6"/>
    <w:rsid w:val="00E46C7E"/>
    <w:rsid w:val="00E50D5C"/>
    <w:rsid w:val="00E511B1"/>
    <w:rsid w:val="00E6350E"/>
    <w:rsid w:val="00E66D81"/>
    <w:rsid w:val="00E744B8"/>
    <w:rsid w:val="00E855EB"/>
    <w:rsid w:val="00E865D9"/>
    <w:rsid w:val="00E9341B"/>
    <w:rsid w:val="00E97A26"/>
    <w:rsid w:val="00EB1FA0"/>
    <w:rsid w:val="00EB68C4"/>
    <w:rsid w:val="00EC0F18"/>
    <w:rsid w:val="00EC1FA2"/>
    <w:rsid w:val="00EC7356"/>
    <w:rsid w:val="00ED1D3F"/>
    <w:rsid w:val="00EF3143"/>
    <w:rsid w:val="00F022FC"/>
    <w:rsid w:val="00F3461D"/>
    <w:rsid w:val="00F4180A"/>
    <w:rsid w:val="00F451DD"/>
    <w:rsid w:val="00F4651A"/>
    <w:rsid w:val="00F74711"/>
    <w:rsid w:val="00F76DDE"/>
    <w:rsid w:val="00F84DF7"/>
    <w:rsid w:val="00F96618"/>
    <w:rsid w:val="00FB1617"/>
    <w:rsid w:val="00FC040A"/>
    <w:rsid w:val="00FC278A"/>
    <w:rsid w:val="00FC4BD1"/>
    <w:rsid w:val="00FC7324"/>
    <w:rsid w:val="00FD1AAD"/>
    <w:rsid w:val="00FD265B"/>
    <w:rsid w:val="00FD6453"/>
    <w:rsid w:val="00FE5BCD"/>
    <w:rsid w:val="00FF425A"/>
    <w:rsid w:val="00FF6C37"/>
    <w:rsid w:val="40214B12"/>
    <w:rsid w:val="61EA1EBA"/>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0" w:semiHidden="0" w:name="Table Grid"/>
    <w:lsdException w:uiPriority="99" w:name="Table Theme" w:locked="1"/>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1"/>
    <w:basedOn w:val="1"/>
    <w:next w:val="1"/>
    <w:link w:val="16"/>
    <w:qFormat/>
    <w:uiPriority w:val="99"/>
    <w:pPr>
      <w:keepNext/>
      <w:numPr>
        <w:ilvl w:val="0"/>
        <w:numId w:val="1"/>
      </w:numPr>
      <w:suppressAutoHyphens w:val="0"/>
      <w:spacing w:line="348" w:lineRule="auto"/>
      <w:jc w:val="both"/>
      <w:outlineLvl w:val="0"/>
    </w:pPr>
    <w:rPr>
      <w:sz w:val="28"/>
      <w:szCs w:val="20"/>
      <w:lang w:eastAsia="zh-C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qFormat/>
    <w:uiPriority w:val="99"/>
    <w:rPr>
      <w:rFonts w:cs="Times New Roman"/>
      <w:color w:val="0000FF"/>
      <w:u w:val="single"/>
    </w:rPr>
  </w:style>
  <w:style w:type="character" w:styleId="6">
    <w:name w:val="page number"/>
    <w:qFormat/>
    <w:uiPriority w:val="99"/>
    <w:rPr>
      <w:rFonts w:ascii="Times New Roman" w:hAnsi="Times New Roman" w:cs="Times New Roman"/>
      <w:sz w:val="28"/>
      <w:lang w:val="ru-RU" w:eastAsia="en-US"/>
    </w:rPr>
  </w:style>
  <w:style w:type="paragraph" w:styleId="7">
    <w:name w:val="Balloon Text"/>
    <w:basedOn w:val="1"/>
    <w:link w:val="26"/>
    <w:uiPriority w:val="99"/>
    <w:pPr>
      <w:widowControl w:val="0"/>
      <w:suppressAutoHyphens w:val="0"/>
      <w:autoSpaceDE w:val="0"/>
    </w:pPr>
    <w:rPr>
      <w:rFonts w:ascii="Tahoma" w:hAnsi="Tahoma" w:eastAsia="Arial Unicode MS" w:cs="Tahoma"/>
      <w:sz w:val="16"/>
      <w:szCs w:val="16"/>
      <w:lang w:eastAsia="zh-CN"/>
    </w:rPr>
  </w:style>
  <w:style w:type="paragraph" w:styleId="8">
    <w:name w:val="caption"/>
    <w:basedOn w:val="1"/>
    <w:next w:val="1"/>
    <w:qFormat/>
    <w:uiPriority w:val="99"/>
    <w:pPr>
      <w:widowControl w:val="0"/>
      <w:suppressLineNumbers/>
      <w:suppressAutoHyphens w:val="0"/>
      <w:autoSpaceDE w:val="0"/>
      <w:spacing w:before="120" w:after="120"/>
    </w:pPr>
    <w:rPr>
      <w:rFonts w:eastAsia="Arial Unicode MS" w:cs="Mangal"/>
      <w:i/>
      <w:iCs/>
      <w:lang w:eastAsia="zh-CN"/>
    </w:rPr>
  </w:style>
  <w:style w:type="paragraph" w:styleId="9">
    <w:name w:val="header"/>
    <w:basedOn w:val="1"/>
    <w:link w:val="20"/>
    <w:qFormat/>
    <w:uiPriority w:val="99"/>
    <w:pPr>
      <w:tabs>
        <w:tab w:val="center" w:pos="4677"/>
        <w:tab w:val="right" w:pos="9355"/>
      </w:tabs>
      <w:suppressAutoHyphens w:val="0"/>
    </w:pPr>
    <w:rPr>
      <w:lang w:eastAsia="ru-RU"/>
    </w:rPr>
  </w:style>
  <w:style w:type="paragraph" w:styleId="10">
    <w:name w:val="Body Text"/>
    <w:basedOn w:val="1"/>
    <w:link w:val="23"/>
    <w:qFormat/>
    <w:uiPriority w:val="99"/>
    <w:pPr>
      <w:widowControl w:val="0"/>
      <w:suppressAutoHyphens w:val="0"/>
      <w:autoSpaceDE w:val="0"/>
      <w:spacing w:after="120"/>
    </w:pPr>
    <w:rPr>
      <w:rFonts w:eastAsia="Arial Unicode MS" w:cs="Tahoma"/>
      <w:lang w:eastAsia="zh-CN"/>
    </w:rPr>
  </w:style>
  <w:style w:type="paragraph" w:styleId="11">
    <w:name w:val="Body Text Indent"/>
    <w:basedOn w:val="1"/>
    <w:link w:val="27"/>
    <w:semiHidden/>
    <w:uiPriority w:val="99"/>
    <w:pPr>
      <w:spacing w:after="120"/>
      <w:ind w:left="283"/>
    </w:pPr>
  </w:style>
  <w:style w:type="paragraph" w:styleId="12">
    <w:name w:val="footer"/>
    <w:basedOn w:val="1"/>
    <w:link w:val="25"/>
    <w:qFormat/>
    <w:uiPriority w:val="99"/>
    <w:pPr>
      <w:widowControl w:val="0"/>
      <w:tabs>
        <w:tab w:val="center" w:pos="4677"/>
        <w:tab w:val="right" w:pos="9355"/>
      </w:tabs>
      <w:suppressAutoHyphens w:val="0"/>
      <w:autoSpaceDE w:val="0"/>
    </w:pPr>
    <w:rPr>
      <w:rFonts w:eastAsia="Arial Unicode MS" w:cs="Tahoma"/>
      <w:lang w:eastAsia="zh-CN"/>
    </w:rPr>
  </w:style>
  <w:style w:type="paragraph" w:styleId="13">
    <w:name w:val="List"/>
    <w:basedOn w:val="10"/>
    <w:uiPriority w:val="99"/>
  </w:style>
  <w:style w:type="paragraph" w:styleId="14">
    <w:name w:val="Normal (Web)"/>
    <w:basedOn w:val="1"/>
    <w:unhideWhenUsed/>
    <w:qFormat/>
    <w:locked/>
    <w:uiPriority w:val="99"/>
    <w:pPr>
      <w:suppressAutoHyphens w:val="0"/>
      <w:spacing w:before="100" w:beforeAutospacing="1" w:after="100" w:afterAutospacing="1"/>
    </w:pPr>
    <w:rPr>
      <w:lang w:eastAsia="ru-RU"/>
    </w:rPr>
  </w:style>
  <w:style w:type="table" w:styleId="1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Заголовок 1 Знак"/>
    <w:link w:val="2"/>
    <w:qFormat/>
    <w:locked/>
    <w:uiPriority w:val="99"/>
    <w:rPr>
      <w:rFonts w:ascii="Times New Roman" w:hAnsi="Times New Roman" w:cs="Times New Roman"/>
      <w:sz w:val="20"/>
      <w:szCs w:val="20"/>
      <w:lang w:eastAsia="zh-CN"/>
    </w:rPr>
  </w:style>
  <w:style w:type="paragraph" w:customStyle="1" w:styleId="17">
    <w:name w:val="Основной текст 21"/>
    <w:basedOn w:val="1"/>
    <w:uiPriority w:val="99"/>
    <w:pPr>
      <w:jc w:val="center"/>
    </w:pPr>
    <w:rPr>
      <w:sz w:val="28"/>
      <w:szCs w:val="20"/>
    </w:rPr>
  </w:style>
  <w:style w:type="paragraph" w:styleId="18">
    <w:name w:val="List Paragraph"/>
    <w:basedOn w:val="1"/>
    <w:qFormat/>
    <w:uiPriority w:val="99"/>
    <w:pPr>
      <w:ind w:left="720"/>
      <w:contextualSpacing/>
    </w:pPr>
  </w:style>
  <w:style w:type="paragraph" w:customStyle="1" w:styleId="19">
    <w:name w:val="Текст1"/>
    <w:basedOn w:val="1"/>
    <w:uiPriority w:val="99"/>
    <w:pPr>
      <w:suppressAutoHyphens w:val="0"/>
    </w:pPr>
    <w:rPr>
      <w:rFonts w:ascii="Courier New" w:hAnsi="Courier New" w:cs="Courier New"/>
      <w:sz w:val="20"/>
      <w:szCs w:val="20"/>
      <w:lang w:eastAsia="zh-CN"/>
    </w:rPr>
  </w:style>
  <w:style w:type="character" w:customStyle="1" w:styleId="20">
    <w:name w:val="Верхний колонтитул Знак"/>
    <w:link w:val="9"/>
    <w:locked/>
    <w:uiPriority w:val="99"/>
    <w:rPr>
      <w:rFonts w:ascii="Times New Roman" w:hAnsi="Times New Roman" w:cs="Times New Roman"/>
      <w:sz w:val="24"/>
      <w:szCs w:val="24"/>
      <w:lang w:eastAsia="ru-RU"/>
    </w:rPr>
  </w:style>
  <w:style w:type="paragraph" w:customStyle="1" w:styleId="21">
    <w:name w:val="обычный_"/>
    <w:basedOn w:val="1"/>
    <w:qFormat/>
    <w:uiPriority w:val="99"/>
    <w:pPr>
      <w:widowControl w:val="0"/>
      <w:suppressAutoHyphens w:val="0"/>
      <w:jc w:val="both"/>
    </w:pPr>
    <w:rPr>
      <w:sz w:val="28"/>
      <w:szCs w:val="28"/>
      <w:lang w:eastAsia="en-US"/>
    </w:rPr>
  </w:style>
  <w:style w:type="paragraph" w:customStyle="1" w:styleId="22">
    <w:name w:val="Table Contents"/>
    <w:basedOn w:val="1"/>
    <w:qFormat/>
    <w:uiPriority w:val="99"/>
    <w:pPr>
      <w:widowControl w:val="0"/>
      <w:suppressAutoHyphens w:val="0"/>
      <w:autoSpaceDE w:val="0"/>
    </w:pPr>
    <w:rPr>
      <w:rFonts w:eastAsia="Arial Unicode MS" w:cs="Tahoma"/>
      <w:lang w:eastAsia="zh-CN"/>
    </w:rPr>
  </w:style>
  <w:style w:type="character" w:customStyle="1" w:styleId="23">
    <w:name w:val="Основной текст Знак"/>
    <w:link w:val="10"/>
    <w:locked/>
    <w:uiPriority w:val="99"/>
    <w:rPr>
      <w:rFonts w:ascii="Times New Roman" w:hAnsi="Times New Roman" w:eastAsia="Arial Unicode MS" w:cs="Tahoma"/>
      <w:sz w:val="24"/>
      <w:szCs w:val="24"/>
      <w:lang w:eastAsia="zh-CN"/>
    </w:rPr>
  </w:style>
  <w:style w:type="paragraph" w:customStyle="1" w:styleId="24">
    <w:name w:val="ConsTitle"/>
    <w:uiPriority w:val="99"/>
    <w:pPr>
      <w:widowControl w:val="0"/>
      <w:suppressAutoHyphens/>
      <w:autoSpaceDE w:val="0"/>
      <w:ind w:right="19772"/>
    </w:pPr>
    <w:rPr>
      <w:rFonts w:ascii="Arial" w:hAnsi="Arial" w:eastAsia="Times New Roman" w:cs="Arial"/>
      <w:b/>
      <w:bCs/>
      <w:sz w:val="16"/>
      <w:szCs w:val="16"/>
      <w:lang w:val="ru-RU" w:eastAsia="zh-CN" w:bidi="ar-SA"/>
    </w:rPr>
  </w:style>
  <w:style w:type="character" w:customStyle="1" w:styleId="25">
    <w:name w:val="Нижний колонтитул Знак"/>
    <w:link w:val="12"/>
    <w:locked/>
    <w:uiPriority w:val="99"/>
    <w:rPr>
      <w:rFonts w:ascii="Times New Roman" w:hAnsi="Times New Roman" w:eastAsia="Arial Unicode MS" w:cs="Tahoma"/>
      <w:sz w:val="24"/>
      <w:szCs w:val="24"/>
      <w:lang w:eastAsia="zh-CN"/>
    </w:rPr>
  </w:style>
  <w:style w:type="character" w:customStyle="1" w:styleId="26">
    <w:name w:val="Текст выноски Знак"/>
    <w:link w:val="7"/>
    <w:qFormat/>
    <w:locked/>
    <w:uiPriority w:val="99"/>
    <w:rPr>
      <w:rFonts w:ascii="Tahoma" w:hAnsi="Tahoma" w:eastAsia="Arial Unicode MS" w:cs="Tahoma"/>
      <w:sz w:val="16"/>
      <w:szCs w:val="16"/>
      <w:lang w:eastAsia="zh-CN"/>
    </w:rPr>
  </w:style>
  <w:style w:type="character" w:customStyle="1" w:styleId="27">
    <w:name w:val="Основной текст с отступом Знак"/>
    <w:link w:val="11"/>
    <w:semiHidden/>
    <w:locked/>
    <w:uiPriority w:val="99"/>
    <w:rPr>
      <w:rFonts w:ascii="Times New Roman" w:hAnsi="Times New Roman" w:cs="Times New Roman"/>
      <w:sz w:val="24"/>
      <w:szCs w:val="24"/>
      <w:lang w:eastAsia="ar-SA" w:bidi="ar-SA"/>
    </w:rPr>
  </w:style>
  <w:style w:type="paragraph" w:customStyle="1" w:styleId="28">
    <w:name w:val="обычный_ Знак Знак"/>
    <w:basedOn w:val="1"/>
    <w:uiPriority w:val="99"/>
    <w:pPr>
      <w:suppressAutoHyphens w:val="0"/>
      <w:autoSpaceDE w:val="0"/>
      <w:autoSpaceDN w:val="0"/>
      <w:adjustRightInd w:val="0"/>
      <w:spacing w:after="200" w:line="276" w:lineRule="auto"/>
      <w:ind w:firstLine="720"/>
    </w:pPr>
    <w:rPr>
      <w:rFonts w:eastAsia="Calibri"/>
      <w:szCs w:val="28"/>
      <w:lang w:eastAsia="en-US"/>
    </w:rPr>
  </w:style>
  <w:style w:type="character" w:customStyle="1" w:styleId="29">
    <w:name w:val="Absatz-Standardschriftart"/>
    <w:qFormat/>
    <w:uiPriority w:val="99"/>
  </w:style>
  <w:style w:type="character" w:customStyle="1" w:styleId="30">
    <w:name w:val="Основной шрифт абзаца2"/>
    <w:uiPriority w:val="99"/>
  </w:style>
  <w:style w:type="character" w:customStyle="1" w:styleId="31">
    <w:name w:val="WW-Absatz-Standardschriftart"/>
    <w:qFormat/>
    <w:uiPriority w:val="99"/>
  </w:style>
  <w:style w:type="character" w:customStyle="1" w:styleId="32">
    <w:name w:val="Основной шрифт абзаца1"/>
    <w:qFormat/>
    <w:uiPriority w:val="99"/>
  </w:style>
  <w:style w:type="paragraph" w:customStyle="1" w:styleId="33">
    <w:name w:val="Заголовок1"/>
    <w:basedOn w:val="1"/>
    <w:next w:val="10"/>
    <w:uiPriority w:val="99"/>
    <w:pPr>
      <w:keepNext/>
      <w:widowControl w:val="0"/>
      <w:suppressAutoHyphens w:val="0"/>
      <w:autoSpaceDE w:val="0"/>
      <w:spacing w:before="240" w:after="120"/>
    </w:pPr>
    <w:rPr>
      <w:rFonts w:ascii="Arial" w:hAnsi="Arial" w:eastAsia="Microsoft YaHei" w:cs="Mangal"/>
      <w:sz w:val="28"/>
      <w:szCs w:val="28"/>
      <w:lang w:eastAsia="zh-CN"/>
    </w:rPr>
  </w:style>
  <w:style w:type="paragraph" w:customStyle="1" w:styleId="34">
    <w:name w:val="Указатель2"/>
    <w:basedOn w:val="1"/>
    <w:uiPriority w:val="99"/>
    <w:pPr>
      <w:widowControl w:val="0"/>
      <w:suppressLineNumbers/>
      <w:suppressAutoHyphens w:val="0"/>
      <w:autoSpaceDE w:val="0"/>
    </w:pPr>
    <w:rPr>
      <w:rFonts w:eastAsia="Arial Unicode MS" w:cs="Mangal"/>
      <w:lang w:eastAsia="zh-CN"/>
    </w:rPr>
  </w:style>
  <w:style w:type="paragraph" w:customStyle="1" w:styleId="35">
    <w:name w:val="Название объекта1"/>
    <w:basedOn w:val="1"/>
    <w:uiPriority w:val="99"/>
    <w:pPr>
      <w:widowControl w:val="0"/>
      <w:suppressLineNumbers/>
      <w:suppressAutoHyphens w:val="0"/>
      <w:autoSpaceDE w:val="0"/>
      <w:spacing w:before="120" w:after="120"/>
    </w:pPr>
    <w:rPr>
      <w:rFonts w:eastAsia="Arial Unicode MS" w:cs="Mangal"/>
      <w:i/>
      <w:iCs/>
      <w:lang w:eastAsia="zh-CN"/>
    </w:rPr>
  </w:style>
  <w:style w:type="paragraph" w:customStyle="1" w:styleId="36">
    <w:name w:val="Указатель1"/>
    <w:basedOn w:val="1"/>
    <w:qFormat/>
    <w:uiPriority w:val="99"/>
    <w:pPr>
      <w:widowControl w:val="0"/>
      <w:suppressLineNumbers/>
      <w:suppressAutoHyphens w:val="0"/>
      <w:autoSpaceDE w:val="0"/>
    </w:pPr>
    <w:rPr>
      <w:rFonts w:eastAsia="Arial Unicode MS" w:cs="Mangal"/>
      <w:lang w:eastAsia="zh-CN"/>
    </w:rPr>
  </w:style>
  <w:style w:type="paragraph" w:customStyle="1" w:styleId="37">
    <w:name w:val="Содержимое таблицы"/>
    <w:basedOn w:val="1"/>
    <w:uiPriority w:val="99"/>
    <w:pPr>
      <w:widowControl w:val="0"/>
      <w:suppressLineNumbers/>
      <w:suppressAutoHyphens w:val="0"/>
      <w:autoSpaceDE w:val="0"/>
    </w:pPr>
    <w:rPr>
      <w:rFonts w:eastAsia="Arial Unicode MS" w:cs="Tahoma"/>
      <w:lang w:eastAsia="zh-CN"/>
    </w:rPr>
  </w:style>
  <w:style w:type="paragraph" w:customStyle="1" w:styleId="38">
    <w:name w:val="Заголовок таблицы"/>
    <w:basedOn w:val="37"/>
    <w:uiPriority w:val="99"/>
    <w:pPr>
      <w:jc w:val="center"/>
    </w:pPr>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38991-5CBE-4527-99D1-448E5780C4DF}">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9007</Words>
  <Characters>51343</Characters>
  <Lines>427</Lines>
  <Paragraphs>120</Paragraphs>
  <TotalTime>7614</TotalTime>
  <ScaleCrop>false</ScaleCrop>
  <LinksUpToDate>false</LinksUpToDate>
  <CharactersWithSpaces>60230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2014-11-13T09:49:00Z</dcterms:created>
  <dc:creator>финансист</dc:creator>
  <cp:lastModifiedBy>Общий</cp:lastModifiedBy>
  <cp:lastPrinted>2021-11-12T08:04:05Z</cp:lastPrinted>
  <dcterms:modified xsi:type="dcterms:W3CDTF">2021-11-12T08:12:26Z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6DCF12B902604FA1A4939A2C3F47094E</vt:lpwstr>
  </property>
</Properties>
</file>