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1B7C64" w:rsidP="004A43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3E64F8">
        <w:rPr>
          <w:sz w:val="28"/>
          <w:szCs w:val="28"/>
        </w:rPr>
        <w:t xml:space="preserve">22.12.2020    </w:t>
      </w:r>
      <w:r w:rsidR="00D93255">
        <w:rPr>
          <w:sz w:val="28"/>
          <w:szCs w:val="28"/>
        </w:rPr>
        <w:t xml:space="preserve">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D93255">
        <w:rPr>
          <w:sz w:val="28"/>
          <w:szCs w:val="28"/>
        </w:rPr>
        <w:t xml:space="preserve">                       </w:t>
      </w:r>
      <w:r w:rsidR="00B44071" w:rsidRPr="00B44071">
        <w:rPr>
          <w:sz w:val="28"/>
          <w:szCs w:val="28"/>
        </w:rPr>
        <w:t>№</w:t>
      </w:r>
      <w:r>
        <w:rPr>
          <w:sz w:val="28"/>
          <w:szCs w:val="28"/>
        </w:rPr>
        <w:t xml:space="preserve"> 15/55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0BD3" w:rsidRDefault="00B44071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</w:t>
      </w:r>
      <w:r w:rsidRPr="00E278FA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E278FA">
        <w:rPr>
          <w:b/>
          <w:sz w:val="28"/>
          <w:szCs w:val="28"/>
        </w:rPr>
        <w:t xml:space="preserve">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 xml:space="preserve">Павловского района </w:t>
      </w:r>
    </w:p>
    <w:p w:rsidR="00B44071" w:rsidRPr="00E278FA" w:rsidRDefault="00B44071" w:rsidP="004A43D9">
      <w:pPr>
        <w:jc w:val="center"/>
        <w:rPr>
          <w:b/>
          <w:sz w:val="28"/>
          <w:szCs w:val="28"/>
        </w:rPr>
      </w:pPr>
      <w:r w:rsidRPr="00E278FA">
        <w:rPr>
          <w:b/>
          <w:sz w:val="28"/>
          <w:szCs w:val="28"/>
        </w:rPr>
        <w:t>на 20</w:t>
      </w:r>
      <w:r w:rsidR="00312D71">
        <w:rPr>
          <w:b/>
          <w:sz w:val="28"/>
          <w:szCs w:val="28"/>
        </w:rPr>
        <w:t>21</w:t>
      </w:r>
      <w:r w:rsidRPr="00E278FA">
        <w:rPr>
          <w:b/>
          <w:sz w:val="28"/>
          <w:szCs w:val="28"/>
        </w:rPr>
        <w:t xml:space="preserve"> год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0" w:name="OLE_LINK24"/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 w:rsidR="00111176">
        <w:rPr>
          <w:sz w:val="28"/>
          <w:szCs w:val="28"/>
          <w:lang w:eastAsia="en-US"/>
        </w:rPr>
        <w:t>2</w:t>
      </w:r>
      <w:r w:rsidR="00312D71"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 w:rsidR="001F1652">
        <w:rPr>
          <w:sz w:val="28"/>
          <w:szCs w:val="28"/>
          <w:lang w:eastAsia="en-US"/>
        </w:rPr>
        <w:t>10206,0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 w:rsidR="001F1652">
        <w:rPr>
          <w:sz w:val="28"/>
          <w:szCs w:val="28"/>
          <w:lang w:eastAsia="en-US"/>
        </w:rPr>
        <w:t>10206,0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 w:rsidR="00312D71">
        <w:rPr>
          <w:sz w:val="28"/>
          <w:szCs w:val="28"/>
          <w:lang w:eastAsia="zh-CN"/>
        </w:rPr>
        <w:t>2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="00C9366B"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216025" w:rsidRDefault="00216025" w:rsidP="004A43D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 w:rsidR="004F3964"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216025" w:rsidRPr="00222494" w:rsidRDefault="00216025" w:rsidP="004A43D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216025" w:rsidRDefault="00216025" w:rsidP="004A43D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222494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B87C3E" w:rsidRDefault="00216025" w:rsidP="004A43D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 w:rsidR="00FC7324">
        <w:rPr>
          <w:sz w:val="28"/>
          <w:szCs w:val="28"/>
          <w:lang w:eastAsia="en-US"/>
        </w:rPr>
        <w:t>2</w:t>
      </w:r>
      <w:r w:rsidR="00312D71">
        <w:rPr>
          <w:sz w:val="28"/>
          <w:szCs w:val="28"/>
          <w:lang w:eastAsia="en-US"/>
        </w:rPr>
        <w:t>1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lastRenderedPageBreak/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</w:t>
      </w:r>
      <w:r w:rsidR="00312D71"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4F3964" w:rsidRDefault="004F3964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216025" w:rsidRPr="00DE1990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</w:t>
      </w:r>
      <w:r w:rsidR="00312D71">
        <w:rPr>
          <w:sz w:val="28"/>
          <w:szCs w:val="28"/>
          <w:lang w:eastAsia="en-US"/>
        </w:rPr>
        <w:t>21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</w:t>
      </w:r>
      <w:r w:rsidR="00312D71">
        <w:rPr>
          <w:sz w:val="28"/>
          <w:szCs w:val="28"/>
          <w:lang w:eastAsia="en-US"/>
        </w:rPr>
        <w:t>2021</w:t>
      </w:r>
      <w:r>
        <w:rPr>
          <w:sz w:val="28"/>
          <w:szCs w:val="28"/>
          <w:lang w:eastAsia="en-US"/>
        </w:rPr>
        <w:t xml:space="preserve">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 w:rsidR="00312D71">
        <w:rPr>
          <w:sz w:val="28"/>
          <w:szCs w:val="28"/>
        </w:rPr>
        <w:t>2021</w:t>
      </w:r>
      <w:r w:rsidRPr="00C4578C">
        <w:rPr>
          <w:sz w:val="28"/>
          <w:szCs w:val="28"/>
        </w:rPr>
        <w:t xml:space="preserve"> год</w:t>
      </w:r>
      <w:r w:rsidR="00FC7324"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год:</w:t>
      </w:r>
    </w:p>
    <w:p w:rsidR="00216025" w:rsidRPr="006C4199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 w:rsidR="00C9366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="00C9366B" w:rsidRPr="00C9366B">
        <w:rPr>
          <w:sz w:val="28"/>
          <w:szCs w:val="28"/>
          <w:lang w:eastAsia="en-US"/>
        </w:rPr>
        <w:t>202</w:t>
      </w:r>
      <w:r w:rsidR="00312D71">
        <w:rPr>
          <w:sz w:val="28"/>
          <w:szCs w:val="28"/>
          <w:lang w:eastAsia="en-US"/>
        </w:rPr>
        <w:t xml:space="preserve">1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9F4FD1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</w:t>
      </w:r>
      <w:r w:rsidR="00312D7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9F4FD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216025"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 w:rsidR="00216025" w:rsidRPr="00CA15C1">
        <w:rPr>
          <w:sz w:val="28"/>
          <w:szCs w:val="28"/>
        </w:rPr>
        <w:t>для исполнения расходов отнесенных к полномочиям поселений</w:t>
      </w:r>
      <w:r w:rsidR="00216025" w:rsidRPr="00B87C3E">
        <w:rPr>
          <w:sz w:val="28"/>
          <w:szCs w:val="28"/>
          <w:lang w:eastAsia="en-US"/>
        </w:rPr>
        <w:t xml:space="preserve"> на </w:t>
      </w:r>
      <w:r w:rsidR="00312D71">
        <w:rPr>
          <w:sz w:val="28"/>
          <w:szCs w:val="28"/>
          <w:lang w:eastAsia="en-US"/>
        </w:rPr>
        <w:t>2021</w:t>
      </w:r>
      <w:r w:rsidR="00216025"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="00216025" w:rsidRPr="00B87C3E">
          <w:rPr>
            <w:sz w:val="28"/>
            <w:szCs w:val="28"/>
            <w:lang w:eastAsia="en-US"/>
          </w:rPr>
          <w:t xml:space="preserve">приложению </w:t>
        </w:r>
      </w:hyperlink>
      <w:r w:rsidR="008A2940">
        <w:rPr>
          <w:sz w:val="28"/>
          <w:szCs w:val="28"/>
          <w:lang w:eastAsia="en-US"/>
        </w:rPr>
        <w:t>10</w:t>
      </w:r>
      <w:r w:rsidR="00216025"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216025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16025" w:rsidRPr="00DE1990" w:rsidRDefault="00216025" w:rsidP="004A43D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 w:rsidR="008156F6"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216025" w:rsidRPr="00DE1990" w:rsidRDefault="00216025" w:rsidP="004A43D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="00C9366B" w:rsidRPr="00C9366B">
        <w:rPr>
          <w:sz w:val="28"/>
          <w:szCs w:val="28"/>
          <w:lang w:eastAsia="zh-CN"/>
        </w:rPr>
        <w:t>202</w:t>
      </w:r>
      <w:r w:rsidR="00312D71"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 w:rsidR="00851E9E"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 w:rsidR="00851E9E"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 w:rsidR="00312D71"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 w:rsidR="00312D71">
        <w:rPr>
          <w:sz w:val="28"/>
          <w:szCs w:val="28"/>
          <w:lang w:eastAsia="en-US"/>
        </w:rPr>
        <w:t>2021</w:t>
      </w:r>
      <w:r w:rsidRPr="00B87C3E">
        <w:rPr>
          <w:sz w:val="28"/>
          <w:szCs w:val="28"/>
          <w:lang w:eastAsia="en-US"/>
        </w:rPr>
        <w:t xml:space="preserve"> год в сумме </w:t>
      </w:r>
      <w:r w:rsidR="003627EF">
        <w:rPr>
          <w:sz w:val="28"/>
          <w:szCs w:val="28"/>
          <w:lang w:eastAsia="en-US"/>
        </w:rPr>
        <w:t xml:space="preserve">2949,7 </w:t>
      </w:r>
      <w:r w:rsidRPr="00B87C3E">
        <w:rPr>
          <w:sz w:val="28"/>
          <w:szCs w:val="28"/>
          <w:lang w:eastAsia="en-US"/>
        </w:rPr>
        <w:t>тыс. рублей.</w:t>
      </w:r>
    </w:p>
    <w:p w:rsidR="00216025" w:rsidRPr="00B87C3E" w:rsidRDefault="00216025" w:rsidP="004A43D9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216025" w:rsidRDefault="00216025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44071">
        <w:rPr>
          <w:b/>
          <w:sz w:val="28"/>
          <w:szCs w:val="28"/>
          <w:lang w:eastAsia="en-US"/>
        </w:rPr>
        <w:t>Статья 9</w:t>
      </w:r>
    </w:p>
    <w:p w:rsidR="00216025" w:rsidRPr="00BD1588" w:rsidRDefault="00A30845" w:rsidP="004A43D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216025">
        <w:rPr>
          <w:sz w:val="28"/>
          <w:szCs w:val="28"/>
        </w:rPr>
        <w:t xml:space="preserve">. </w:t>
      </w:r>
      <w:r w:rsidR="00216025"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 w:rsidR="00312D71">
        <w:rPr>
          <w:sz w:val="28"/>
          <w:szCs w:val="28"/>
          <w:lang w:eastAsia="zh-CN"/>
        </w:rPr>
        <w:t>2021</w:t>
      </w:r>
      <w:r w:rsidR="00216025"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</w:t>
      </w:r>
      <w:r w:rsidR="00216025" w:rsidRPr="00B87C3E">
        <w:rPr>
          <w:sz w:val="28"/>
          <w:szCs w:val="28"/>
          <w:lang w:eastAsia="zh-CN"/>
        </w:rPr>
        <w:lastRenderedPageBreak/>
        <w:t>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16025" w:rsidRPr="00B87C3E" w:rsidRDefault="00216025" w:rsidP="004A43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16025" w:rsidRPr="00B87C3E" w:rsidRDefault="002416E1" w:rsidP="004A43D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8156F6">
        <w:rPr>
          <w:b/>
          <w:sz w:val="28"/>
          <w:szCs w:val="28"/>
          <w:lang w:eastAsia="en-US"/>
        </w:rPr>
        <w:t>Статья 10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 w:rsidR="00312D71">
        <w:rPr>
          <w:sz w:val="28"/>
          <w:szCs w:val="28"/>
          <w:lang w:eastAsia="ru-RU"/>
        </w:rPr>
        <w:t>2021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 w:rsidR="00530B26"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="00C9366B" w:rsidRPr="00C9366B">
        <w:rPr>
          <w:sz w:val="28"/>
          <w:szCs w:val="28"/>
          <w:lang w:eastAsia="zh-CN"/>
        </w:rPr>
        <w:t>202</w:t>
      </w:r>
      <w:r w:rsidR="006C4199">
        <w:rPr>
          <w:sz w:val="28"/>
          <w:szCs w:val="28"/>
          <w:lang w:eastAsia="zh-CN"/>
        </w:rPr>
        <w:t>1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</w:t>
      </w:r>
      <w:r w:rsidR="00530B26">
        <w:rPr>
          <w:sz w:val="28"/>
          <w:szCs w:val="28"/>
          <w:lang w:eastAsia="zh-CN"/>
        </w:rPr>
        <w:t xml:space="preserve">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216025" w:rsidRDefault="00216025" w:rsidP="004A43D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3. Установить предельный объем муниципального долга администрации Новопетровского сельского поселения Павловского района на </w:t>
      </w:r>
      <w:r w:rsidR="00312D71">
        <w:rPr>
          <w:sz w:val="28"/>
          <w:szCs w:val="28"/>
          <w:lang w:eastAsia="zh-CN"/>
        </w:rPr>
        <w:t>2021</w:t>
      </w:r>
      <w:r w:rsidR="00FC7324">
        <w:rPr>
          <w:sz w:val="28"/>
          <w:szCs w:val="28"/>
          <w:lang w:eastAsia="zh-CN"/>
        </w:rPr>
        <w:t xml:space="preserve">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 w:rsidR="00607FD6">
        <w:rPr>
          <w:color w:val="000000" w:themeColor="text1"/>
          <w:sz w:val="28"/>
          <w:szCs w:val="28"/>
          <w:lang w:eastAsia="zh-CN"/>
        </w:rPr>
        <w:t>7061,</w:t>
      </w:r>
      <w:r w:rsidR="00EB1235">
        <w:rPr>
          <w:color w:val="000000" w:themeColor="text1"/>
          <w:sz w:val="28"/>
          <w:szCs w:val="28"/>
          <w:lang w:eastAsia="zh-CN"/>
        </w:rPr>
        <w:t>7</w:t>
      </w:r>
      <w:r w:rsidRPr="00302A87">
        <w:rPr>
          <w:color w:val="000000"/>
          <w:sz w:val="28"/>
          <w:szCs w:val="28"/>
          <w:lang w:eastAsia="zh-CN"/>
        </w:rPr>
        <w:t xml:space="preserve"> тыс. рублей.</w:t>
      </w:r>
    </w:p>
    <w:p w:rsidR="008156F6" w:rsidRDefault="008156F6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</w:p>
    <w:p w:rsidR="008156F6" w:rsidRDefault="008156F6" w:rsidP="004A43D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:rsidR="008156F6" w:rsidRPr="008156F6" w:rsidRDefault="008156F6" w:rsidP="008156F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>1</w:t>
      </w:r>
      <w:r w:rsidR="00E81385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 w:rsidR="00E81385">
        <w:rPr>
          <w:sz w:val="28"/>
          <w:szCs w:val="28"/>
          <w:lang w:eastAsia="en-US"/>
        </w:rPr>
        <w:t>Нов</w:t>
      </w:r>
      <w:r w:rsidR="00EB1235">
        <w:rPr>
          <w:sz w:val="28"/>
          <w:szCs w:val="28"/>
          <w:lang w:eastAsia="en-US"/>
        </w:rPr>
        <w:t>оп</w:t>
      </w:r>
      <w:r w:rsidR="00E81385">
        <w:rPr>
          <w:sz w:val="28"/>
          <w:szCs w:val="28"/>
          <w:lang w:eastAsia="en-US"/>
        </w:rPr>
        <w:t>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156F6" w:rsidRPr="008156F6" w:rsidRDefault="00BB0DFF" w:rsidP="00BB0DF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8156F6"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</w:t>
      </w:r>
      <w:r w:rsidR="00BB0DFF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 w:rsidR="00BB0DFF"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 ж) о проведении мероприятий по тушению пожаров;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E81385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 w:rsidR="00E81385"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8156F6" w:rsidRPr="008156F6" w:rsidRDefault="008156F6" w:rsidP="00BB0DFF">
      <w:pPr>
        <w:suppressAutoHyphens w:val="0"/>
        <w:jc w:val="both"/>
        <w:rPr>
          <w:sz w:val="28"/>
          <w:szCs w:val="28"/>
          <w:lang w:eastAsia="en-US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216025" w:rsidRPr="00890433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216025" w:rsidRPr="00B87C3E" w:rsidRDefault="00216025" w:rsidP="004A43D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216025" w:rsidRDefault="00216025" w:rsidP="004A43D9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216025" w:rsidRPr="00B87C3E" w:rsidRDefault="00216025" w:rsidP="004A43D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216025" w:rsidRDefault="00216025" w:rsidP="004A43D9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216025" w:rsidRDefault="00216025" w:rsidP="004A43D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216025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216025" w:rsidRPr="00B87C3E" w:rsidRDefault="00216025" w:rsidP="004A43D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 w:rsidR="006C4199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 w:rsidR="00312D71">
        <w:rPr>
          <w:sz w:val="28"/>
          <w:szCs w:val="28"/>
          <w:lang w:eastAsia="zh-CN"/>
        </w:rPr>
        <w:t>2021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216025" w:rsidRPr="00B87C3E" w:rsidRDefault="00216025" w:rsidP="004A43D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bookmarkEnd w:id="0"/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30845" w:rsidRDefault="00A3084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258E5" w:rsidRDefault="00B258E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81385" w:rsidRDefault="00E8138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81385" w:rsidRDefault="00E8138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6025" w:rsidRDefault="00216025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0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  <w:r w:rsidR="00D9325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216025" w:rsidRDefault="00216025" w:rsidP="004A43D9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216025" w:rsidRPr="00C55517" w:rsidTr="00D93255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216025" w:rsidRPr="00C55517" w:rsidTr="00D93255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 w:rsidR="00D93255">
              <w:t xml:space="preserve"> </w:t>
            </w:r>
            <w:r w:rsidRPr="00C55517">
              <w:t>дефицита бюджета</w:t>
            </w:r>
            <w:r w:rsidR="00D93255"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color w:val="000000"/>
              </w:rPr>
            </w:pPr>
          </w:p>
        </w:tc>
      </w:tr>
      <w:tr w:rsidR="00216025" w:rsidRPr="00C55517" w:rsidTr="00D93255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2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D93255" w:rsidRDefault="00216025" w:rsidP="004A43D9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216025" w:rsidRPr="00C55517" w:rsidTr="00D93255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2D257A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6025" w:rsidRPr="00C55517" w:rsidTr="00D93255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216025" w:rsidRPr="00C55517" w:rsidTr="00D93255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6C2AC1">
            <w:pPr>
              <w:tabs>
                <w:tab w:val="left" w:pos="5670"/>
                <w:tab w:val="left" w:pos="9653"/>
              </w:tabs>
            </w:pPr>
            <w:r w:rsidRPr="00C55517">
              <w:t xml:space="preserve">Невыясненные поступления, </w:t>
            </w:r>
            <w:r w:rsidR="006C2AC1">
              <w:t>зачисляемые</w:t>
            </w:r>
            <w:r w:rsidRPr="00C55517">
              <w:t xml:space="preserve">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="00E301B7">
              <w:rPr>
                <w:color w:val="000000"/>
              </w:rPr>
              <w:t>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</w:t>
            </w:r>
            <w:r w:rsidRPr="00C55517">
              <w:rPr>
                <w:color w:val="000000"/>
                <w:spacing w:val="-2"/>
              </w:rPr>
              <w:lastRenderedPageBreak/>
              <w:t>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</w:t>
            </w:r>
            <w:r w:rsidR="00782B7A">
              <w:rPr>
                <w:color w:val="000000"/>
                <w:spacing w:val="-2"/>
              </w:rPr>
              <w:t xml:space="preserve">субъекта </w:t>
            </w:r>
            <w:r w:rsidR="00E301B7">
              <w:rPr>
                <w:color w:val="000000"/>
                <w:spacing w:val="-2"/>
              </w:rPr>
              <w:t>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962D93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E9341B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C55517" w:rsidRDefault="00E9341B" w:rsidP="004A43D9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16025" w:rsidRPr="00C55517" w:rsidTr="00D93255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 w:rsidR="00962D93"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</w:t>
            </w:r>
            <w:r w:rsidR="00962D93">
              <w:rPr>
                <w:color w:val="000000"/>
              </w:rPr>
              <w:t>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="00962D93">
              <w:t>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 w:rsidR="00962D93"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="00962D93">
              <w:t>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962D93"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2 07 05030 10 0</w:t>
            </w:r>
            <w:r w:rsidR="00962D93"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>2 08 05</w:t>
            </w:r>
            <w:r w:rsidR="00962D93"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="00962D93">
              <w:t>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962D93" w:rsidP="004A43D9">
            <w:pPr>
              <w:jc w:val="center"/>
            </w:pPr>
            <w:r>
              <w:t>2 18 05 010 10 0000 15</w:t>
            </w:r>
            <w:r w:rsidR="00216025"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43C54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216025" w:rsidRPr="00C55517" w:rsidTr="00D93255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center"/>
            </w:pPr>
            <w:r w:rsidRPr="00C55517">
              <w:t xml:space="preserve">2 19 </w:t>
            </w:r>
            <w:r w:rsidR="00565976">
              <w:t xml:space="preserve">60 </w:t>
            </w:r>
            <w:r w:rsidRPr="00C55517">
              <w:t>0</w:t>
            </w:r>
            <w:r w:rsidR="00565976"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 w:rsidR="00565976"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 w:rsidR="00565976"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713A1A" w:rsidRDefault="00713A1A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9325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B1EBA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216025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Default="00302A87" w:rsidP="00652CDC">
      <w:pPr>
        <w:pStyle w:val="a5"/>
        <w:tabs>
          <w:tab w:val="clear" w:pos="4677"/>
          <w:tab w:val="center" w:pos="4153"/>
          <w:tab w:val="left" w:pos="4820"/>
          <w:tab w:val="left" w:pos="5670"/>
          <w:tab w:val="right" w:pos="830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Pr="008D2175" w:rsidRDefault="00216025" w:rsidP="004A43D9">
      <w:pPr>
        <w:rPr>
          <w:sz w:val="28"/>
          <w:szCs w:val="28"/>
        </w:rPr>
      </w:pPr>
    </w:p>
    <w:p w:rsidR="00216025" w:rsidRPr="00A44C80" w:rsidRDefault="00216025" w:rsidP="004A43D9">
      <w:pPr>
        <w:suppressAutoHyphens w:val="0"/>
        <w:jc w:val="both"/>
        <w:rPr>
          <w:sz w:val="28"/>
          <w:szCs w:val="28"/>
          <w:lang w:eastAsia="ru-RU"/>
        </w:rPr>
      </w:pPr>
    </w:p>
    <w:p w:rsidR="00216025" w:rsidRPr="00F76DDE" w:rsidRDefault="00216025" w:rsidP="004A43D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216025" w:rsidRPr="00A44C80" w:rsidRDefault="00216025" w:rsidP="004A43D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760"/>
        <w:gridCol w:w="5319"/>
      </w:tblGrid>
      <w:tr w:rsidR="00216025" w:rsidRPr="00A44C80" w:rsidTr="00D93255">
        <w:trPr>
          <w:cantSplit/>
          <w:trHeight w:val="66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216025" w:rsidRPr="00A44C80" w:rsidTr="00D93255">
        <w:trPr>
          <w:cantSplit/>
          <w:trHeight w:val="9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25" w:rsidRPr="00A44C80" w:rsidRDefault="00216025" w:rsidP="004A43D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6025" w:rsidRPr="00A44C80" w:rsidTr="00D93255">
        <w:trPr>
          <w:trHeight w:val="33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A44C80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54148" w:rsidRPr="00A44C80" w:rsidTr="00D93255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45399D" w:rsidRDefault="00A54148" w:rsidP="004A43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8" w:rsidRPr="00A54148" w:rsidRDefault="00A54148" w:rsidP="004A43D9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54148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1 16 01154 01 0000 140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8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116 01157 01 0000 140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8"/>
            </w:pPr>
            <w:r w:rsidRPr="009C47B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lastRenderedPageBreak/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DB1EBA">
              <w:rPr>
                <w:lang w:eastAsia="ru-RU"/>
              </w:rPr>
              <w:t>1 16 01194 01 0000 140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9C47B0" w:rsidRDefault="00DB1EBA" w:rsidP="00DB1EBA">
            <w:pPr>
              <w:pStyle w:val="af8"/>
            </w:pPr>
            <w:r w:rsidRPr="009C47B0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DB1EBA" w:rsidRPr="00A44C80" w:rsidTr="00D93255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DB1EBA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suppressAutoHyphens w:val="0"/>
              <w:jc w:val="center"/>
              <w:rPr>
                <w:lang w:eastAsia="ru-RU"/>
              </w:rPr>
            </w:pPr>
            <w:r w:rsidRPr="00A54148">
              <w:rPr>
                <w:lang w:eastAsia="ru-RU"/>
              </w:rPr>
              <w:t xml:space="preserve">1 16 </w:t>
            </w:r>
            <w:r w:rsidR="00662996">
              <w:rPr>
                <w:lang w:eastAsia="ru-RU"/>
              </w:rPr>
              <w:t>10100</w:t>
            </w:r>
            <w:r w:rsidRPr="00A54148">
              <w:rPr>
                <w:lang w:eastAsia="ru-RU"/>
              </w:rPr>
              <w:t xml:space="preserve">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A" w:rsidRPr="00A54148" w:rsidRDefault="00DB1EBA" w:rsidP="0066299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54148">
              <w:rPr>
                <w:lang w:eastAsia="ru-RU"/>
              </w:rPr>
              <w:t>Денежные взыскания</w:t>
            </w:r>
            <w:r w:rsidR="00662996">
              <w:rPr>
                <w:lang w:eastAsia="ru-RU"/>
              </w:rPr>
              <w:t xml:space="preserve">, налагаемые в возмещение ущерба, причиненного в результате незаконного или нецелевого использования бюджетных средств </w:t>
            </w:r>
            <w:r w:rsidRPr="00A54148">
              <w:rPr>
                <w:lang w:eastAsia="ru-RU"/>
              </w:rPr>
              <w:t>(в части бюджетов сельских поселений)</w:t>
            </w:r>
          </w:p>
        </w:tc>
      </w:tr>
    </w:tbl>
    <w:p w:rsidR="00216025" w:rsidRDefault="00216025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DB1EBA" w:rsidRDefault="00DB1EBA" w:rsidP="004A43D9">
      <w:pPr>
        <w:pStyle w:val="a5"/>
        <w:tabs>
          <w:tab w:val="left" w:pos="5220"/>
        </w:tabs>
        <w:rPr>
          <w:color w:val="000000"/>
        </w:rPr>
      </w:pPr>
    </w:p>
    <w:p w:rsidR="00C236B8" w:rsidRDefault="00C236B8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662996" w:rsidRPr="00C55517" w:rsidRDefault="00662996" w:rsidP="004A43D9">
      <w:pPr>
        <w:pStyle w:val="a5"/>
        <w:tabs>
          <w:tab w:val="left" w:pos="5220"/>
        </w:tabs>
        <w:rPr>
          <w:color w:val="000000"/>
        </w:rPr>
      </w:pP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7061,7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1F1652">
            <w:pPr>
              <w:ind w:left="-108"/>
              <w:rPr>
                <w:b/>
              </w:rPr>
            </w:pPr>
            <w:r>
              <w:rPr>
                <w:b/>
              </w:rPr>
              <w:t>31</w:t>
            </w:r>
            <w:r w:rsidR="001F1652">
              <w:rPr>
                <w:b/>
              </w:rPr>
              <w:t>44</w:t>
            </w:r>
            <w:r>
              <w:rPr>
                <w:b/>
              </w:rPr>
              <w:t>,</w:t>
            </w:r>
            <w:r w:rsidR="001F1652">
              <w:rPr>
                <w:b/>
              </w:rPr>
              <w:t>3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12D71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71" w:rsidRPr="00C55517" w:rsidRDefault="00312D71" w:rsidP="00312D71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1" w:rsidRPr="00C55517" w:rsidRDefault="00312D71" w:rsidP="00312D71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b/>
              </w:rPr>
            </w:pPr>
            <w:r>
              <w:rPr>
                <w:b/>
              </w:rPr>
              <w:t>10206,0</w:t>
            </w:r>
          </w:p>
        </w:tc>
      </w:tr>
    </w:tbl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24273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 xml:space="preserve">я из бюджетов другого </w:t>
      </w:r>
      <w:r w:rsidR="00312D71">
        <w:rPr>
          <w:b/>
          <w:bCs/>
          <w:sz w:val="28"/>
          <w:szCs w:val="28"/>
        </w:rPr>
        <w:t>уровня в 2021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970D73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</w:t>
            </w:r>
            <w:r w:rsidR="00970D73"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rPr>
                <w:b/>
                <w:bCs/>
              </w:rPr>
              <w:t>3144,3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1903,8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1526,1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970D73" w:rsidP="004A43D9">
            <w:pPr>
              <w:jc w:val="center"/>
            </w:pPr>
            <w:r>
              <w:t>1526,1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2 02 00 000 00 0000 150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B04157" w:rsidRDefault="00970D73" w:rsidP="004A43D9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2 02 29 999 00 0000 150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pPr>
              <w:jc w:val="both"/>
            </w:pPr>
            <w:r w:rsidRPr="00C55517">
              <w:rPr>
                <w:color w:val="000000"/>
              </w:rP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970D73">
            <w:pPr>
              <w:jc w:val="center"/>
            </w:pPr>
            <w:r>
              <w:t>1138,6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0C59A5" w:rsidP="004A43D9">
            <w:pPr>
              <w:jc w:val="center"/>
            </w:pPr>
            <w:r>
              <w:t>101,9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10206,0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C2E29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3910,4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75F00">
              <w:rPr>
                <w:lang w:eastAsia="ru-RU"/>
              </w:rPr>
              <w:t>90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</w:t>
            </w:r>
            <w:bookmarkStart w:id="1" w:name="_GoBack"/>
            <w:bookmarkEnd w:id="1"/>
            <w:r w:rsidRPr="00761EB4">
              <w:rPr>
                <w:lang w:eastAsia="ru-RU"/>
              </w:rPr>
              <w:t>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C2E29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2619,6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678,0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2949,7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2949,7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A308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1F1652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10206,0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F74C1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3910,4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A32E2D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875F00">
              <w:rPr>
                <w:rFonts w:eastAsia="Arial Unicode MS" w:cs="Tahoma"/>
                <w:bCs/>
                <w:lang w:eastAsia="zh-CN"/>
              </w:rPr>
              <w:t>90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75F00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375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499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875F00" w:rsidRPr="00C2274D" w:rsidTr="00903461">
        <w:trPr>
          <w:trHeight w:val="353"/>
        </w:trPr>
        <w:tc>
          <w:tcPr>
            <w:tcW w:w="85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875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875F00" w:rsidRDefault="00875F00" w:rsidP="00875F00">
            <w:pPr>
              <w:jc w:val="right"/>
            </w:pPr>
            <w:r w:rsidRPr="00E8232E">
              <w:rPr>
                <w:rFonts w:eastAsia="Arial Unicode MS" w:cs="Tahoma"/>
                <w:bCs/>
                <w:lang w:eastAsia="zh-CN"/>
              </w:rPr>
              <w:t>590,0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EB1235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2619,6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2619,6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2615,8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EB1235" w:rsidP="004A43D9">
            <w:pPr>
              <w:jc w:val="right"/>
            </w:pPr>
            <w:r>
              <w:t>2615,8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2548,5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678,0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t>641,4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</w:t>
            </w:r>
            <w:r w:rsidRPr="00C2274D">
              <w:lastRenderedPageBreak/>
              <w:t>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2A4B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2949,7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2A4B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2949,7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2E52A9" w:rsidP="002E52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2E52A9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1763,6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33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209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</w:t>
            </w:r>
            <w:r w:rsidRPr="00C2274D">
              <w:rPr>
                <w:bCs/>
              </w:rPr>
              <w:lastRenderedPageBreak/>
              <w:t xml:space="preserve">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1F1652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10206,0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3910,4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7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49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35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bCs/>
                <w:lang w:eastAsia="zh-CN"/>
              </w:rPr>
              <w:t>590,0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2619,6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B1235" w:rsidP="00EB1235">
            <w:pPr>
              <w:jc w:val="right"/>
            </w:pPr>
            <w:r>
              <w:t>2615,8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B1235" w:rsidP="004A43D9">
            <w:pPr>
              <w:jc w:val="right"/>
            </w:pPr>
            <w:r>
              <w:t>2615,8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EB123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2548,5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678,0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</w:t>
            </w:r>
            <w:r w:rsidRPr="00F3461D">
              <w:rPr>
                <w:bCs/>
              </w:rPr>
              <w:lastRenderedPageBreak/>
              <w:t>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t>641,4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F1652" w:rsidP="004A43D9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F1652" w:rsidP="004A43D9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F1652" w:rsidP="001F1652">
            <w:pPr>
              <w:jc w:val="right"/>
            </w:pPr>
            <w:r>
              <w:t>98,1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 w:rsidR="003677E8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 xml:space="preserve">Ведомственная целевая программа «О противодействии коррупции на территории </w:t>
            </w:r>
            <w:r w:rsidRPr="00F3461D">
              <w:lastRenderedPageBreak/>
              <w:t>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2949,7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2949,7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EE3A55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EE3A55" w:rsidP="004A43D9">
            <w:pPr>
              <w:jc w:val="right"/>
            </w:pPr>
            <w:r>
              <w:t>1763,6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>
              <w:t>1186,1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 w:rsidRPr="00EE3A55"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D52973">
            <w:pPr>
              <w:jc w:val="right"/>
            </w:pPr>
            <w:r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D52973">
            <w:pPr>
              <w:jc w:val="right"/>
            </w:pPr>
            <w:r>
              <w:t>1186,1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1B7C64" w:rsidRDefault="001B7C64" w:rsidP="004A43D9">
      <w:pPr>
        <w:jc w:val="right"/>
        <w:rPr>
          <w:sz w:val="28"/>
          <w:szCs w:val="28"/>
        </w:rPr>
      </w:pPr>
    </w:p>
    <w:p w:rsidR="001B7C64" w:rsidRDefault="001B7C64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6A4C9F" w:rsidP="001F1652">
            <w:pPr>
              <w:ind w:right="252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1F1652">
              <w:rPr>
                <w:spacing w:val="-6"/>
              </w:rPr>
              <w:t>10206,0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EB1235">
            <w:pPr>
              <w:jc w:val="center"/>
            </w:pPr>
            <w:r w:rsidRPr="00AB7D19">
              <w:t>-</w:t>
            </w:r>
            <w:r w:rsidR="006A4C9F">
              <w:t>10</w:t>
            </w:r>
            <w:r w:rsidR="001F1652">
              <w:t>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EB1235">
            <w:pPr>
              <w:jc w:val="center"/>
            </w:pPr>
            <w:r>
              <w:t>-10</w:t>
            </w:r>
            <w:r w:rsidR="001F1652"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  <w:tr w:rsidR="006A4C9F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6A4C9F" w:rsidP="00EB1235">
            <w:pPr>
              <w:jc w:val="center"/>
            </w:pPr>
            <w:r w:rsidRPr="0064658E">
              <w:rPr>
                <w:spacing w:val="-6"/>
              </w:rPr>
              <w:t>10</w:t>
            </w:r>
            <w:r w:rsidR="001F1652">
              <w:rPr>
                <w:spacing w:val="-6"/>
              </w:rPr>
              <w:t>206,0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1C4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641,4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1186,1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2E52A9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1867,0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F451DD">
        <w:rPr>
          <w:sz w:val="28"/>
          <w:szCs w:val="28"/>
        </w:rPr>
        <w:t xml:space="preserve"> № </w:t>
      </w:r>
      <w:r w:rsidR="00043083">
        <w:rPr>
          <w:color w:val="000000"/>
          <w:sz w:val="28"/>
          <w:szCs w:val="28"/>
        </w:rPr>
        <w:t>10</w:t>
      </w:r>
    </w:p>
    <w:p w:rsidR="00216025" w:rsidRPr="00231304" w:rsidRDefault="00216025" w:rsidP="004A43D9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A653F" w:rsidRDefault="00216025" w:rsidP="004A43D9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216025" w:rsidRPr="00231304" w:rsidRDefault="00787B94" w:rsidP="004A43D9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31304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ind w:left="4536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2E52A9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2E52A9">
        <w:rPr>
          <w:sz w:val="28"/>
          <w:szCs w:val="28"/>
        </w:rPr>
        <w:t>15/55</w:t>
      </w:r>
    </w:p>
    <w:p w:rsidR="00216025" w:rsidRPr="00231304" w:rsidRDefault="00216025" w:rsidP="004A43D9">
      <w:pPr>
        <w:ind w:left="4536"/>
        <w:jc w:val="right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</w:p>
    <w:p w:rsidR="00216025" w:rsidRDefault="00216025" w:rsidP="004A43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</w:t>
      </w:r>
      <w:r w:rsidR="00A81C4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Default="00216025" w:rsidP="004A43D9">
      <w:pPr>
        <w:jc w:val="right"/>
      </w:pPr>
    </w:p>
    <w:p w:rsidR="00216025" w:rsidRDefault="00216025" w:rsidP="004A43D9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F451DD" w:rsidTr="00F451DD">
        <w:trPr>
          <w:jc w:val="center"/>
        </w:trPr>
        <w:tc>
          <w:tcPr>
            <w:tcW w:w="8613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F451DD" w:rsidRPr="00F451DD" w:rsidRDefault="00F451DD" w:rsidP="004A43D9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F451DD" w:rsidRDefault="00A81C45" w:rsidP="004A43D9">
            <w:pPr>
              <w:jc w:val="center"/>
              <w:rPr>
                <w:sz w:val="28"/>
                <w:szCs w:val="28"/>
              </w:rPr>
            </w:pPr>
            <w:r>
              <w:t>17,6</w:t>
            </w: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F451DD" w:rsidRDefault="00A81C45" w:rsidP="004A43D9">
            <w:pPr>
              <w:jc w:val="center"/>
              <w:rPr>
                <w:sz w:val="28"/>
                <w:szCs w:val="28"/>
              </w:rPr>
            </w:pPr>
            <w:r>
              <w:t>21,8</w:t>
            </w:r>
          </w:p>
        </w:tc>
      </w:tr>
      <w:tr w:rsidR="000F2435" w:rsidTr="00F451DD">
        <w:trPr>
          <w:jc w:val="center"/>
        </w:trPr>
        <w:tc>
          <w:tcPr>
            <w:tcW w:w="8613" w:type="dxa"/>
          </w:tcPr>
          <w:p w:rsidR="000F2435" w:rsidRDefault="006C4199" w:rsidP="006C4199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0F2435" w:rsidRDefault="000F2435" w:rsidP="004A43D9">
            <w:pPr>
              <w:jc w:val="center"/>
            </w:pPr>
            <w:r>
              <w:t>37,3</w:t>
            </w:r>
          </w:p>
        </w:tc>
      </w:tr>
      <w:tr w:rsidR="00A81C45" w:rsidTr="00F451DD">
        <w:trPr>
          <w:jc w:val="center"/>
        </w:trPr>
        <w:tc>
          <w:tcPr>
            <w:tcW w:w="8613" w:type="dxa"/>
          </w:tcPr>
          <w:p w:rsidR="00A81C45" w:rsidRDefault="00A81C45" w:rsidP="004A43D9">
            <w:pPr>
              <w:jc w:val="center"/>
            </w:pPr>
          </w:p>
        </w:tc>
        <w:tc>
          <w:tcPr>
            <w:tcW w:w="1241" w:type="dxa"/>
          </w:tcPr>
          <w:p w:rsidR="00A81C45" w:rsidRDefault="00A81C45" w:rsidP="004A43D9">
            <w:pPr>
              <w:jc w:val="center"/>
            </w:pPr>
          </w:p>
        </w:tc>
      </w:tr>
      <w:tr w:rsidR="00F451DD" w:rsidTr="00F451DD">
        <w:trPr>
          <w:jc w:val="center"/>
        </w:trPr>
        <w:tc>
          <w:tcPr>
            <w:tcW w:w="8613" w:type="dxa"/>
          </w:tcPr>
          <w:p w:rsidR="00F451DD" w:rsidRDefault="00F451DD" w:rsidP="004A43D9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F451DD" w:rsidRDefault="000F2435" w:rsidP="004A43D9">
            <w:pPr>
              <w:jc w:val="center"/>
            </w:pPr>
            <w:r>
              <w:t>76,7</w:t>
            </w:r>
          </w:p>
        </w:tc>
      </w:tr>
    </w:tbl>
    <w:p w:rsidR="000F2435" w:rsidRDefault="000F2435" w:rsidP="004A43D9">
      <w:pPr>
        <w:jc w:val="right"/>
        <w:rPr>
          <w:sz w:val="28"/>
          <w:szCs w:val="28"/>
        </w:rPr>
      </w:pPr>
    </w:p>
    <w:p w:rsidR="000F2435" w:rsidRDefault="000F2435" w:rsidP="004A43D9">
      <w:pPr>
        <w:jc w:val="right"/>
        <w:rPr>
          <w:sz w:val="28"/>
          <w:szCs w:val="28"/>
        </w:rPr>
      </w:pPr>
    </w:p>
    <w:p w:rsidR="000F2435" w:rsidRDefault="000F2435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8D142C" w:rsidRDefault="008D142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1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982E0B" w:rsidRPr="00982E0B" w:rsidRDefault="002E52A9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</w:t>
      </w:r>
      <w:r w:rsidR="00982E0B" w:rsidRPr="00982E0B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</w:t>
      </w:r>
    </w:p>
    <w:p w:rsidR="002E33DA" w:rsidRPr="00231304" w:rsidRDefault="002E33DA" w:rsidP="004A43D9">
      <w:pPr>
        <w:jc w:val="center"/>
        <w:rPr>
          <w:b/>
          <w:sz w:val="28"/>
          <w:szCs w:val="28"/>
        </w:rPr>
      </w:pPr>
    </w:p>
    <w:p w:rsidR="00216025" w:rsidRPr="00231304" w:rsidRDefault="002E33DA" w:rsidP="004A43D9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16025"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16025" w:rsidRPr="00231304" w:rsidTr="004A43D9">
        <w:trPr>
          <w:trHeight w:val="774"/>
        </w:trPr>
        <w:tc>
          <w:tcPr>
            <w:tcW w:w="724" w:type="dxa"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6025" w:rsidRPr="004A43D9" w:rsidRDefault="00216025" w:rsidP="004A43D9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216025" w:rsidRPr="004A43D9" w:rsidRDefault="004A43D9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16025" w:rsidRPr="004A43D9">
              <w:rPr>
                <w:b/>
                <w:bCs/>
              </w:rPr>
              <w:t>умма</w:t>
            </w:r>
          </w:p>
        </w:tc>
      </w:tr>
      <w:tr w:rsidR="00216025" w:rsidRPr="00231304" w:rsidTr="004A43D9">
        <w:trPr>
          <w:trHeight w:val="40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43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281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6025" w:rsidRPr="00761EB4" w:rsidRDefault="00111176" w:rsidP="004A43D9">
            <w:pPr>
              <w:ind w:right="5"/>
              <w:jc w:val="right"/>
            </w:pPr>
            <w:r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8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6025" w:rsidRPr="00761EB4" w:rsidRDefault="00216025" w:rsidP="004A43D9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6025" w:rsidRPr="00231304" w:rsidTr="004A43D9">
        <w:trPr>
          <w:trHeight w:val="110"/>
        </w:trPr>
        <w:tc>
          <w:tcPr>
            <w:tcW w:w="724" w:type="dxa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6025" w:rsidRPr="00761EB4" w:rsidRDefault="00216025" w:rsidP="004A43D9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216025" w:rsidRPr="00761EB4" w:rsidRDefault="00216025" w:rsidP="004A43D9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043083" w:rsidRDefault="00043083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111176" w:rsidRDefault="00111176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3D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43083">
        <w:rPr>
          <w:sz w:val="28"/>
          <w:szCs w:val="28"/>
        </w:rPr>
        <w:t>2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11176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216025" w:rsidRPr="00231304" w:rsidRDefault="00787B94" w:rsidP="004A43D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 w:rsidRPr="00231304">
        <w:rPr>
          <w:sz w:val="28"/>
          <w:szCs w:val="28"/>
        </w:rPr>
        <w:t>Павловского района</w:t>
      </w:r>
    </w:p>
    <w:p w:rsidR="002E52A9" w:rsidRPr="00982E0B" w:rsidRDefault="002E52A9" w:rsidP="002E52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</w:t>
      </w:r>
      <w:r w:rsidRPr="00982E0B">
        <w:rPr>
          <w:sz w:val="28"/>
          <w:szCs w:val="28"/>
        </w:rPr>
        <w:t xml:space="preserve"> № </w:t>
      </w:r>
      <w:r>
        <w:rPr>
          <w:sz w:val="28"/>
          <w:szCs w:val="28"/>
        </w:rPr>
        <w:t>15/55</w:t>
      </w:r>
    </w:p>
    <w:p w:rsidR="00216025" w:rsidRPr="00231304" w:rsidRDefault="00216025" w:rsidP="004A43D9">
      <w:pPr>
        <w:tabs>
          <w:tab w:val="left" w:pos="16020"/>
        </w:tabs>
        <w:jc w:val="right"/>
        <w:rPr>
          <w:sz w:val="28"/>
          <w:szCs w:val="28"/>
        </w:rPr>
      </w:pPr>
    </w:p>
    <w:p w:rsidR="00216025" w:rsidRPr="00231304" w:rsidRDefault="00216025" w:rsidP="004A43D9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2E52A9" w:rsidRDefault="00216025" w:rsidP="004A43D9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 w:rsidR="004A43D9"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 xml:space="preserve">Павловского поселения в валюте Российской Федерации </w:t>
      </w:r>
    </w:p>
    <w:p w:rsidR="00216025" w:rsidRPr="00231304" w:rsidRDefault="002E52A9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16025" w:rsidRPr="00231304">
        <w:rPr>
          <w:b/>
          <w:sz w:val="28"/>
          <w:szCs w:val="28"/>
        </w:rPr>
        <w:t>а 20</w:t>
      </w:r>
      <w:r w:rsidR="00A81C45">
        <w:rPr>
          <w:b/>
          <w:sz w:val="28"/>
          <w:szCs w:val="28"/>
        </w:rPr>
        <w:t>21</w:t>
      </w:r>
      <w:r w:rsidR="00216025" w:rsidRPr="00231304">
        <w:rPr>
          <w:b/>
          <w:sz w:val="28"/>
          <w:szCs w:val="28"/>
        </w:rPr>
        <w:t xml:space="preserve"> год</w:t>
      </w:r>
    </w:p>
    <w:p w:rsidR="00216025" w:rsidRPr="00231304" w:rsidRDefault="00216025" w:rsidP="004A43D9">
      <w:pPr>
        <w:jc w:val="center"/>
        <w:rPr>
          <w:sz w:val="28"/>
          <w:szCs w:val="28"/>
        </w:rPr>
      </w:pPr>
    </w:p>
    <w:p w:rsidR="00216025" w:rsidRPr="00231304" w:rsidRDefault="00216025" w:rsidP="004A43D9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4A43D9" w:rsidRPr="00761EB4" w:rsidTr="004A43D9">
        <w:trPr>
          <w:trHeight w:val="496"/>
        </w:trPr>
        <w:tc>
          <w:tcPr>
            <w:tcW w:w="205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4A43D9" w:rsidRPr="00761EB4" w:rsidTr="004A43D9">
        <w:trPr>
          <w:trHeight w:val="1218"/>
        </w:trPr>
        <w:tc>
          <w:tcPr>
            <w:tcW w:w="205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 w:rsidR="004A43D9"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4A43D9" w:rsidRPr="00761EB4" w:rsidTr="004A43D9">
        <w:trPr>
          <w:trHeight w:val="290"/>
        </w:trPr>
        <w:tc>
          <w:tcPr>
            <w:tcW w:w="205" w:type="pct"/>
          </w:tcPr>
          <w:p w:rsidR="00216025" w:rsidRPr="00761EB4" w:rsidRDefault="00216025" w:rsidP="004A43D9">
            <w:pPr>
              <w:jc w:val="center"/>
            </w:pPr>
          </w:p>
        </w:tc>
        <w:tc>
          <w:tcPr>
            <w:tcW w:w="530" w:type="pct"/>
          </w:tcPr>
          <w:p w:rsidR="00216025" w:rsidRPr="00761EB4" w:rsidRDefault="00216025" w:rsidP="004A43D9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216025" w:rsidRPr="00761EB4" w:rsidRDefault="00216025" w:rsidP="004A43D9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216025" w:rsidRPr="00761EB4" w:rsidRDefault="00216025" w:rsidP="004A43D9"/>
    <w:p w:rsidR="00216025" w:rsidRPr="00231304" w:rsidRDefault="00216025" w:rsidP="004A43D9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 w:rsidR="00A81C45">
        <w:rPr>
          <w:b/>
          <w:sz w:val="28"/>
          <w:szCs w:val="28"/>
        </w:rPr>
        <w:t>21</w:t>
      </w:r>
      <w:r w:rsidRPr="00231304">
        <w:rPr>
          <w:b/>
          <w:sz w:val="28"/>
          <w:szCs w:val="28"/>
        </w:rPr>
        <w:t xml:space="preserve"> году</w:t>
      </w:r>
    </w:p>
    <w:p w:rsidR="00216025" w:rsidRPr="00231304" w:rsidRDefault="00216025" w:rsidP="004A43D9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216025" w:rsidRPr="00231304" w:rsidTr="004A43D9">
        <w:trPr>
          <w:trHeight w:val="844"/>
        </w:trPr>
        <w:tc>
          <w:tcPr>
            <w:tcW w:w="4048" w:type="pct"/>
            <w:vAlign w:val="center"/>
          </w:tcPr>
          <w:p w:rsidR="00216025" w:rsidRPr="00761EB4" w:rsidRDefault="00216025" w:rsidP="004A43D9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216025" w:rsidRPr="00761EB4" w:rsidRDefault="00216025" w:rsidP="004A43D9">
            <w:pPr>
              <w:jc w:val="center"/>
            </w:pPr>
            <w:r w:rsidRPr="00761EB4">
              <w:t>Объем, тыс. рублей</w:t>
            </w:r>
          </w:p>
        </w:tc>
      </w:tr>
      <w:tr w:rsidR="00216025" w:rsidRPr="00231304" w:rsidTr="004A43D9">
        <w:trPr>
          <w:trHeight w:val="302"/>
        </w:trPr>
        <w:tc>
          <w:tcPr>
            <w:tcW w:w="4048" w:type="pct"/>
          </w:tcPr>
          <w:p w:rsidR="00216025" w:rsidRPr="00761EB4" w:rsidRDefault="00216025" w:rsidP="004A43D9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216025" w:rsidRPr="00761EB4" w:rsidRDefault="00216025" w:rsidP="004A43D9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216025" w:rsidRPr="00761EB4" w:rsidRDefault="00216025" w:rsidP="004A43D9">
            <w:pPr>
              <w:jc w:val="right"/>
            </w:pP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8D142C" w:rsidRDefault="008D142C" w:rsidP="00652CDC">
      <w:pPr>
        <w:jc w:val="both"/>
        <w:rPr>
          <w:sz w:val="28"/>
          <w:szCs w:val="28"/>
        </w:rPr>
      </w:pPr>
    </w:p>
    <w:p w:rsidR="008D142C" w:rsidRDefault="008D142C" w:rsidP="00652CDC">
      <w:pPr>
        <w:jc w:val="both"/>
        <w:rPr>
          <w:sz w:val="28"/>
          <w:szCs w:val="28"/>
        </w:rPr>
      </w:pPr>
    </w:p>
    <w:p w:rsidR="00652CDC" w:rsidRDefault="002E52A9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52CDC">
        <w:rPr>
          <w:sz w:val="28"/>
          <w:szCs w:val="28"/>
        </w:rPr>
        <w:t xml:space="preserve">Новопетровского сельского </w:t>
      </w:r>
    </w:p>
    <w:p w:rsidR="00043083" w:rsidRDefault="00652CDC" w:rsidP="00323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</w:t>
      </w:r>
      <w:r w:rsidR="00BB0DFF">
        <w:rPr>
          <w:sz w:val="28"/>
          <w:szCs w:val="28"/>
        </w:rPr>
        <w:t xml:space="preserve">                               </w:t>
      </w:r>
      <w:r w:rsidR="002E52A9">
        <w:rPr>
          <w:sz w:val="28"/>
          <w:szCs w:val="28"/>
        </w:rPr>
        <w:t xml:space="preserve">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0BD3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08F4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E3A55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F664-485B-4C11-8B93-A81A0523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1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154</cp:revision>
  <cp:lastPrinted>2020-12-21T11:40:00Z</cp:lastPrinted>
  <dcterms:created xsi:type="dcterms:W3CDTF">2014-11-13T09:49:00Z</dcterms:created>
  <dcterms:modified xsi:type="dcterms:W3CDTF">2020-12-21T11:47:00Z</dcterms:modified>
</cp:coreProperties>
</file>