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jc w:val="center"/>
        <w:rPr>
          <w:b/>
          <w:bCs/>
          <w:color w:val="000000"/>
          <w:sz w:val="28"/>
          <w:szCs w:val="28"/>
          <w:lang w:val="ru-RU"/>
        </w:rPr>
      </w:pPr>
      <w:r>
        <w:drawing>
          <wp:inline distT="0" distB="0" distL="0" distR="0">
            <wp:extent cx="563245" cy="701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АДМИНИСТРАЦИЯ  </w:t>
      </w:r>
      <w:r>
        <w:rPr>
          <w:b/>
          <w:bCs/>
          <w:color w:val="000000"/>
          <w:sz w:val="28"/>
          <w:szCs w:val="28"/>
          <w:lang w:val="ru-RU"/>
        </w:rPr>
        <w:t>НОВОПЕТРОВСКОГО</w:t>
      </w:r>
      <w:r>
        <w:rPr>
          <w:b/>
          <w:bCs/>
          <w:color w:val="000000"/>
          <w:sz w:val="28"/>
          <w:szCs w:val="28"/>
        </w:rPr>
        <w:t xml:space="preserve"> СЕЛЬСКОГО ПОСЕЛЕНИЯ</w:t>
      </w:r>
      <w:r>
        <w:rPr>
          <w:b/>
          <w:bCs/>
          <w:color w:val="000000"/>
          <w:sz w:val="28"/>
          <w:szCs w:val="28"/>
          <w:lang w:val="ru-RU"/>
        </w:rPr>
        <w:t xml:space="preserve">   </w:t>
      </w:r>
      <w:r>
        <w:rPr>
          <w:b/>
          <w:sz w:val="28"/>
          <w:szCs w:val="28"/>
        </w:rPr>
        <w:t>ПАВЛОВСКОГО РАЙОНА</w:t>
      </w:r>
    </w:p>
    <w:p>
      <w:pPr>
        <w:pStyle w:val="6"/>
        <w:shd w:val="clear" w:color="auto" w:fill="FFFFFF"/>
        <w:jc w:val="center"/>
        <w:rPr>
          <w:b/>
          <w:sz w:val="28"/>
          <w:szCs w:val="28"/>
        </w:rPr>
      </w:pPr>
    </w:p>
    <w:p>
      <w:pPr>
        <w:pStyle w:val="6"/>
        <w:shd w:val="clear" w:color="auto" w:fill="FFFFFF"/>
        <w:spacing w:before="24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>
      <w:pPr>
        <w:pStyle w:val="6"/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40" w:after="0"/>
        <w:jc w:val="both"/>
      </w:pPr>
      <w:r>
        <w:rPr>
          <w:color w:val="000000"/>
          <w:spacing w:val="-3"/>
          <w:sz w:val="28"/>
          <w:szCs w:val="28"/>
        </w:rPr>
        <w:t xml:space="preserve">    </w:t>
      </w:r>
      <w:r>
        <w:rPr>
          <w:color w:val="000000"/>
          <w:spacing w:val="-3"/>
          <w:sz w:val="28"/>
          <w:szCs w:val="28"/>
          <w:lang w:val="ru-RU"/>
        </w:rPr>
        <w:t>о</w:t>
      </w:r>
      <w:r>
        <w:rPr>
          <w:color w:val="000000"/>
          <w:spacing w:val="-3"/>
          <w:sz w:val="28"/>
          <w:szCs w:val="28"/>
        </w:rPr>
        <w:t xml:space="preserve">т </w:t>
      </w:r>
      <w:bookmarkStart w:id="1" w:name="_GoBack"/>
      <w:bookmarkEnd w:id="1"/>
      <w:r>
        <w:rPr>
          <w:rFonts w:hint="default"/>
          <w:color w:val="000000"/>
          <w:spacing w:val="-3"/>
          <w:sz w:val="28"/>
          <w:szCs w:val="28"/>
          <w:lang w:val="ru-RU"/>
        </w:rPr>
        <w:t>21.10</w:t>
      </w:r>
      <w:r>
        <w:rPr>
          <w:color w:val="000000"/>
          <w:spacing w:val="-3"/>
          <w:sz w:val="28"/>
          <w:szCs w:val="28"/>
        </w:rPr>
        <w:t>.2021</w:t>
      </w:r>
      <w:r>
        <w:rPr>
          <w:color w:val="000000"/>
          <w:spacing w:val="-3"/>
          <w:sz w:val="28"/>
          <w:szCs w:val="28"/>
          <w:lang w:val="ru-RU"/>
        </w:rPr>
        <w:t>г.</w:t>
      </w:r>
      <w:r>
        <w:rPr>
          <w:color w:val="000000"/>
          <w:spacing w:val="-3"/>
          <w:sz w:val="28"/>
          <w:szCs w:val="28"/>
        </w:rPr>
        <w:t xml:space="preserve">                                                                       </w:t>
      </w:r>
      <w:r>
        <w:rPr>
          <w:color w:val="000000"/>
          <w:spacing w:val="-3"/>
          <w:sz w:val="28"/>
          <w:szCs w:val="28"/>
          <w:lang w:val="ru-RU"/>
        </w:rPr>
        <w:t xml:space="preserve">                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>
        <w:rPr>
          <w:rFonts w:hint="default"/>
          <w:color w:val="000000"/>
          <w:sz w:val="28"/>
          <w:szCs w:val="28"/>
          <w:lang w:val="ru-RU"/>
        </w:rPr>
        <w:t>56</w:t>
      </w:r>
      <w:r>
        <w:rPr>
          <w:color w:val="000000"/>
          <w:sz w:val="28"/>
          <w:szCs w:val="28"/>
          <w:lang w:val="ru-RU"/>
        </w:rPr>
        <w:t>-р</w:t>
      </w:r>
      <w:r>
        <w:rPr>
          <w:color w:val="000000"/>
          <w:sz w:val="28"/>
          <w:szCs w:val="28"/>
        </w:rPr>
        <w:t xml:space="preserve"> </w:t>
      </w:r>
    </w:p>
    <w:p>
      <w:pPr>
        <w:pStyle w:val="6"/>
        <w:shd w:val="clear" w:color="auto" w:fill="FFFFFF"/>
        <w:jc w:val="center"/>
        <w:rPr>
          <w:color w:val="000000"/>
          <w:spacing w:val="-9"/>
          <w:sz w:val="28"/>
          <w:szCs w:val="28"/>
          <w:lang w:val="ru-RU"/>
        </w:rPr>
      </w:pPr>
      <w:r>
        <w:rPr>
          <w:color w:val="000000"/>
          <w:spacing w:val="-9"/>
          <w:sz w:val="28"/>
          <w:szCs w:val="28"/>
          <w:lang w:val="ru-RU"/>
        </w:rPr>
        <w:t>ст.Новопетровская</w:t>
      </w:r>
    </w:p>
    <w:p>
      <w:pPr>
        <w:pStyle w:val="6"/>
        <w:tabs>
          <w:tab w:val="left" w:pos="567"/>
          <w:tab w:val="left" w:pos="8080"/>
        </w:tabs>
        <w:jc w:val="center"/>
        <w:rPr>
          <w:sz w:val="28"/>
          <w:szCs w:val="20"/>
        </w:rPr>
      </w:pPr>
    </w:p>
    <w:p>
      <w:pPr>
        <w:pStyle w:val="6"/>
        <w:tabs>
          <w:tab w:val="left" w:pos="567"/>
          <w:tab w:val="left" w:pos="8080"/>
        </w:tabs>
        <w:jc w:val="center"/>
        <w:rPr>
          <w:sz w:val="28"/>
          <w:szCs w:val="20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на территории Новопетровского сельского поселения особого противопожарного режима</w:t>
      </w:r>
    </w:p>
    <w:p>
      <w:pPr>
        <w:pStyle w:val="16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16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1092"/>
          <w:tab w:val="left" w:pos="1440"/>
          <w:tab w:val="left" w:pos="74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Во исполнение  Федерального закона от 21 декабря 1994 года № 69-ФЗ « О пожарной безопасности», закона Краснодарского края от 31 марта 2000 года № 250-КЗ «О пожарной безопасности в Краснодарском крае»</w:t>
      </w:r>
      <w:bookmarkStart w:id="0" w:name="_Hlk34998460"/>
      <w:r>
        <w:rPr>
          <w:sz w:val="28"/>
          <w:szCs w:val="28"/>
        </w:rPr>
        <w:t>, в связи с установлением на территории муниципального образования Павловский район  пожароопасности 4 класса:</w:t>
      </w:r>
    </w:p>
    <w:bookmarkEnd w:id="0"/>
    <w:p>
      <w:pPr>
        <w:ind w:firstLine="851"/>
        <w:jc w:val="both"/>
        <w:rPr>
          <w:sz w:val="28"/>
        </w:rPr>
      </w:pPr>
      <w:r>
        <w:rPr>
          <w:sz w:val="28"/>
          <w:szCs w:val="28"/>
        </w:rPr>
        <w:t xml:space="preserve">1. Установить особый противопожарный режим на территории Новопетровского сельского поселения с </w:t>
      </w:r>
      <w:r>
        <w:rPr>
          <w:rFonts w:hint="default"/>
          <w:sz w:val="28"/>
          <w:szCs w:val="28"/>
          <w:lang w:val="ru-RU"/>
        </w:rPr>
        <w:t xml:space="preserve">21 октября </w:t>
      </w:r>
      <w:r>
        <w:rPr>
          <w:sz w:val="28"/>
          <w:szCs w:val="28"/>
        </w:rPr>
        <w:t xml:space="preserve"> 2021 года и до особого распоряжения.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дополнительные требования пожарной безопасности на территории Новопетровского сельского поселения (приложение).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Установить, что нарушители особого противопожарного режима несут ответственность согласно  действующего законодательства.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</w:rPr>
        <w:t>4. Контроль за выполнением настоящего распоряжения оставляю за собой.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</w:rPr>
        <w:t>5. Распоряжение вступает в силу со дня его обнародования.</w:t>
      </w:r>
    </w:p>
    <w:p>
      <w:pPr>
        <w:pStyle w:val="16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16"/>
        <w:rPr>
          <w:rFonts w:ascii="Times New Roman" w:hAnsi="Times New Roman"/>
          <w:sz w:val="28"/>
          <w:szCs w:val="28"/>
        </w:rPr>
      </w:pPr>
    </w:p>
    <w:p>
      <w:pPr>
        <w:pStyle w:val="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/>
          <w:sz w:val="28"/>
          <w:szCs w:val="28"/>
          <w:lang w:val="ru-RU"/>
        </w:rPr>
        <w:t>.О.</w:t>
      </w:r>
      <w:r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</w:rPr>
        <w:t xml:space="preserve">  Новопетровского сельского</w:t>
      </w:r>
    </w:p>
    <w:p>
      <w:pPr>
        <w:pStyle w:val="16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/>
          <w:sz w:val="28"/>
          <w:szCs w:val="28"/>
          <w:lang w:val="ru-RU"/>
        </w:rPr>
        <w:t>.С.Чернышова</w:t>
      </w:r>
    </w:p>
    <w:p>
      <w:pPr>
        <w:pStyle w:val="16"/>
        <w:rPr>
          <w:rFonts w:ascii="Times New Roman" w:hAnsi="Times New Roman"/>
          <w:sz w:val="28"/>
          <w:szCs w:val="28"/>
        </w:rPr>
      </w:pPr>
    </w:p>
    <w:p>
      <w:pPr>
        <w:pStyle w:val="16"/>
        <w:rPr>
          <w:rFonts w:ascii="Times New Roman" w:hAnsi="Times New Roman"/>
          <w:sz w:val="28"/>
          <w:szCs w:val="28"/>
        </w:rPr>
      </w:pPr>
    </w:p>
    <w:p>
      <w:pPr>
        <w:pStyle w:val="16"/>
        <w:rPr>
          <w:rFonts w:ascii="Times New Roman" w:hAnsi="Times New Roman"/>
          <w:sz w:val="28"/>
          <w:szCs w:val="28"/>
        </w:rPr>
      </w:pPr>
    </w:p>
    <w:p>
      <w:pPr>
        <w:pStyle w:val="16"/>
        <w:rPr>
          <w:rFonts w:ascii="Times New Roman" w:hAnsi="Times New Roman"/>
          <w:sz w:val="28"/>
          <w:szCs w:val="28"/>
        </w:rPr>
      </w:pPr>
    </w:p>
    <w:p>
      <w:pPr>
        <w:pStyle w:val="16"/>
        <w:rPr>
          <w:rFonts w:ascii="Times New Roman" w:hAnsi="Times New Roman"/>
          <w:sz w:val="28"/>
          <w:szCs w:val="28"/>
        </w:rPr>
      </w:pPr>
    </w:p>
    <w:p>
      <w:pPr>
        <w:pStyle w:val="16"/>
        <w:rPr>
          <w:rFonts w:ascii="Times New Roman" w:hAnsi="Times New Roman"/>
          <w:sz w:val="28"/>
          <w:szCs w:val="28"/>
        </w:rPr>
      </w:pPr>
    </w:p>
    <w:p>
      <w:pPr>
        <w:pStyle w:val="16"/>
        <w:rPr>
          <w:rFonts w:ascii="Times New Roman" w:hAnsi="Times New Roman"/>
          <w:sz w:val="28"/>
          <w:szCs w:val="28"/>
        </w:rPr>
      </w:pPr>
    </w:p>
    <w:p>
      <w:pPr>
        <w:pStyle w:val="16"/>
        <w:rPr>
          <w:rFonts w:ascii="Times New Roman" w:hAnsi="Times New Roman"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tbl>
      <w:tblPr>
        <w:tblStyle w:val="3"/>
        <w:tblW w:w="957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6"/>
        <w:gridCol w:w="4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6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82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администрации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Новопетровского сельского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Павловского района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rFonts w:hint="default"/>
                <w:sz w:val="28"/>
                <w:szCs w:val="28"/>
                <w:lang w:val="ru-RU"/>
              </w:rPr>
              <w:t>21.10</w:t>
            </w:r>
            <w:r>
              <w:rPr>
                <w:sz w:val="28"/>
                <w:szCs w:val="28"/>
              </w:rPr>
              <w:t xml:space="preserve">.2021г.№ </w:t>
            </w:r>
            <w:r>
              <w:rPr>
                <w:rFonts w:hint="default"/>
                <w:sz w:val="28"/>
                <w:szCs w:val="28"/>
                <w:lang w:val="ru-RU"/>
              </w:rPr>
              <w:t>56</w:t>
            </w:r>
            <w:r>
              <w:rPr>
                <w:sz w:val="28"/>
                <w:szCs w:val="28"/>
              </w:rPr>
              <w:t>-р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pStyle w:val="9"/>
        <w:jc w:val="left"/>
        <w:rPr>
          <w:sz w:val="28"/>
          <w:szCs w:val="28"/>
        </w:rPr>
      </w:pPr>
    </w:p>
    <w:p>
      <w:pPr>
        <w:pStyle w:val="9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требования пожарной безопасности </w:t>
      </w:r>
    </w:p>
    <w:p>
      <w:pPr>
        <w:pStyle w:val="9"/>
        <w:rPr>
          <w:sz w:val="28"/>
          <w:szCs w:val="28"/>
        </w:rPr>
      </w:pPr>
      <w:r>
        <w:rPr>
          <w:sz w:val="28"/>
          <w:szCs w:val="28"/>
        </w:rPr>
        <w:t>на территории Новопетровского сельского поселения в условиях противопожарного режима</w:t>
      </w:r>
    </w:p>
    <w:p>
      <w:pPr>
        <w:pStyle w:val="9"/>
        <w:rPr>
          <w:b w:val="0"/>
          <w:sz w:val="28"/>
          <w:szCs w:val="28"/>
        </w:rPr>
      </w:pPr>
    </w:p>
    <w:p>
      <w:pPr>
        <w:pStyle w:val="9"/>
        <w:jc w:val="both"/>
        <w:rPr>
          <w:b w:val="0"/>
          <w:sz w:val="28"/>
          <w:szCs w:val="28"/>
        </w:rPr>
      </w:pPr>
    </w:p>
    <w:p>
      <w:pPr>
        <w:pStyle w:val="9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Запретить на территории населенного пункта, предприятий и садовых участков Новопетровского сельского поселения разведения костров и сжигание мусора.</w:t>
      </w:r>
    </w:p>
    <w:p>
      <w:pPr>
        <w:pStyle w:val="9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Предприятиям всех форм собственности, гражданам обеспечить уборку и вывоз сгораемых отходов, сухой травы с территории предприятий, улиц и дворов.</w:t>
      </w:r>
    </w:p>
    <w:p>
      <w:pPr>
        <w:pStyle w:val="9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Осуществлять проведение электрогазосварочных и других работ, связанных с применением открытого огня, только по согласованию с органами государственного пожарного надзора.</w:t>
      </w:r>
    </w:p>
    <w:p>
      <w:pPr>
        <w:pStyle w:val="9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Руководителям предприятий всех форм собственности иметь в готовности и по требованию пожарной охраны направлять на тушение пожаров имеющуюся водовозную и землеройную технику.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Рекомендовать руководителям сельхоз предприятий, крестьянско-фермерских хозяйств, находящимся на территории Новопетровского сельского поселения Павловского района: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опашку, уборку участков покрытых сухой травой, кустарников, прилегающих к жилому сектору и к подразделениям хозяйствующих субъектов;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дежурство в местах возможного возникновения пожаров;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постоянно проводить мониторинг обстановки на занимаемых площадях от возможного возникновения пожара;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допустить сжигание стерни, разведения костров, в данный период времени. 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Руководителям ТОС усилить работу по выявлению в отношении физических лиц и юридических лиц, допустивших сжигание бытовых отходов на территории Новопетровского сельского поселения.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pStyle w:val="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/>
          <w:sz w:val="28"/>
          <w:szCs w:val="28"/>
          <w:lang w:val="ru-RU"/>
        </w:rPr>
        <w:t>.О.</w:t>
      </w:r>
      <w:r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</w:rPr>
        <w:t xml:space="preserve"> Новопетровского сельского </w:t>
      </w:r>
    </w:p>
    <w:p>
      <w:pPr>
        <w:pStyle w:val="16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/>
          <w:sz w:val="28"/>
          <w:szCs w:val="28"/>
          <w:lang w:val="ru-RU"/>
        </w:rPr>
        <w:t>.С.Чернышова</w:t>
      </w:r>
    </w:p>
    <w:p>
      <w:pPr>
        <w:jc w:val="center"/>
        <w:rPr>
          <w:b/>
          <w:sz w:val="28"/>
        </w:rPr>
      </w:pPr>
    </w:p>
    <w:p/>
    <w:sectPr>
      <w:pgSz w:w="11906" w:h="16838"/>
      <w:pgMar w:top="1134" w:right="850" w:bottom="1134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roman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footnotePr>
    <w:footnote w:id="0"/>
    <w:footnote w:id="1"/>
  </w:footnotePr>
  <w:compat>
    <w:compatSetting w:name="compatibilityMode" w:uri="http://schemas.microsoft.com/office/word" w:val="12"/>
  </w:compat>
  <w:rsids>
    <w:rsidRoot w:val="00000000"/>
    <w:rsid w:val="383F01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 2"/>
    <w:basedOn w:val="6"/>
    <w:qFormat/>
    <w:uiPriority w:val="99"/>
    <w:pPr>
      <w:jc w:val="center"/>
    </w:pPr>
    <w:rPr>
      <w:b/>
      <w:sz w:val="28"/>
      <w:szCs w:val="20"/>
    </w:rPr>
  </w:style>
  <w:style w:type="paragraph" w:customStyle="1" w:styleId="6">
    <w:name w:val="Standard"/>
    <w:qFormat/>
    <w:uiPriority w:val="99"/>
    <w:pPr>
      <w:widowControl w:val="0"/>
      <w:suppressAutoHyphens/>
      <w:bidi w:val="0"/>
      <w:spacing w:before="0" w:after="0"/>
      <w:jc w:val="left"/>
      <w:textAlignment w:val="baseline"/>
    </w:pPr>
    <w:rPr>
      <w:rFonts w:ascii="Times New Roman" w:hAnsi="Times New Roman" w:eastAsia="Calibri" w:cs="Tahoma"/>
      <w:color w:val="auto"/>
      <w:kern w:val="2"/>
      <w:sz w:val="24"/>
      <w:szCs w:val="24"/>
      <w:lang w:val="de-DE" w:eastAsia="ja-JP" w:bidi="fa-IR"/>
    </w:rPr>
  </w:style>
  <w:style w:type="paragraph" w:styleId="7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8">
    <w:name w:val="Body Text"/>
    <w:basedOn w:val="1"/>
    <w:qFormat/>
    <w:uiPriority w:val="0"/>
    <w:pPr>
      <w:spacing w:before="0" w:after="140" w:line="276" w:lineRule="auto"/>
    </w:pPr>
  </w:style>
  <w:style w:type="paragraph" w:styleId="9">
    <w:name w:val="Title"/>
    <w:basedOn w:val="1"/>
    <w:qFormat/>
    <w:uiPriority w:val="99"/>
    <w:pPr>
      <w:jc w:val="center"/>
    </w:pPr>
    <w:rPr>
      <w:b/>
      <w:sz w:val="36"/>
      <w:szCs w:val="24"/>
    </w:rPr>
  </w:style>
  <w:style w:type="paragraph" w:styleId="10">
    <w:name w:val="List"/>
    <w:basedOn w:val="8"/>
    <w:qFormat/>
    <w:uiPriority w:val="0"/>
    <w:rPr>
      <w:rFonts w:cs="Mangal"/>
    </w:rPr>
  </w:style>
  <w:style w:type="character" w:customStyle="1" w:styleId="11">
    <w:name w:val="Основной текст 2 Знак"/>
    <w:basedOn w:val="2"/>
    <w:qFormat/>
    <w:locked/>
    <w:uiPriority w:val="99"/>
    <w:rPr>
      <w:rFonts w:ascii="Times New Roman" w:hAnsi="Times New Roman" w:cs="Tahoma"/>
      <w:b/>
      <w:kern w:val="2"/>
      <w:sz w:val="20"/>
      <w:szCs w:val="20"/>
      <w:lang w:val="de-DE" w:eastAsia="ja-JP" w:bidi="fa-IR"/>
    </w:rPr>
  </w:style>
  <w:style w:type="character" w:customStyle="1" w:styleId="12">
    <w:name w:val="Название Знак"/>
    <w:basedOn w:val="2"/>
    <w:qFormat/>
    <w:locked/>
    <w:uiPriority w:val="99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13">
    <w:name w:val="Текст выноски Знак"/>
    <w:basedOn w:val="2"/>
    <w:semiHidden/>
    <w:qFormat/>
    <w:uiPriority w:val="99"/>
    <w:rPr>
      <w:rFonts w:ascii="Tahoma" w:hAnsi="Tahoma" w:eastAsia="Times New Roman" w:cs="Tahoma"/>
      <w:sz w:val="16"/>
      <w:szCs w:val="16"/>
    </w:rPr>
  </w:style>
  <w:style w:type="paragraph" w:customStyle="1" w:styleId="14">
    <w:name w:val="Заголовок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15">
    <w:name w:val="Указатель1"/>
    <w:basedOn w:val="1"/>
    <w:qFormat/>
    <w:uiPriority w:val="0"/>
    <w:pPr>
      <w:suppressLineNumbers/>
    </w:pPr>
    <w:rPr>
      <w:rFonts w:cs="Mangal"/>
    </w:rPr>
  </w:style>
  <w:style w:type="paragraph" w:styleId="16">
    <w:name w:val="No Spacing"/>
    <w:qFormat/>
    <w:uiPriority w:val="99"/>
    <w:pPr>
      <w:widowControl/>
      <w:suppressAutoHyphens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324</Words>
  <Characters>2448</Characters>
  <Paragraphs>34</Paragraphs>
  <TotalTime>3</TotalTime>
  <ScaleCrop>false</ScaleCrop>
  <LinksUpToDate>false</LinksUpToDate>
  <CharactersWithSpaces>2958</CharactersWithSpaces>
  <Application>WPS Office_11.2.0.10323_F1E327BC-269C-435d-A152-05C5408002CA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2020-03-13T12:26:00Z</dcterms:created>
  <dc:creator>Света</dc:creator>
  <cp:lastModifiedBy>Общий</cp:lastModifiedBy>
  <cp:lastPrinted>2021-10-25T12:38:37Z</cp:lastPrinted>
  <dcterms:modified xsi:type="dcterms:W3CDTF">2021-10-25T12:38:48Z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1049-11.2.0.10323</vt:lpwstr>
  </property>
  <property fmtid="{D5CDD505-2E9C-101B-9397-08002B2CF9AE}" pid="10" name="ICV">
    <vt:lpwstr>EB17852DFC114407B2C7346287C4E704</vt:lpwstr>
  </property>
</Properties>
</file>